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FC6B" w14:textId="77777777" w:rsidR="006B3E9C" w:rsidRPr="008E0657" w:rsidRDefault="006B3E9C" w:rsidP="00D27733">
      <w:pPr>
        <w:ind w:left="284" w:right="261"/>
        <w:jc w:val="center"/>
        <w:rPr>
          <w:rFonts w:ascii="Papyrus" w:hAnsi="Papyrus"/>
          <w:b/>
          <w:bCs/>
          <w:color w:val="000000"/>
          <w:sz w:val="52"/>
          <w:szCs w:val="52"/>
        </w:rPr>
      </w:pPr>
      <w:bookmarkStart w:id="0" w:name="OLE_LINK3"/>
      <w:bookmarkStart w:id="1" w:name="OLE_LINK4"/>
    </w:p>
    <w:p w14:paraId="676F0E42" w14:textId="77777777" w:rsidR="00DF50D2" w:rsidRPr="000D0E84" w:rsidRDefault="00065A27" w:rsidP="00D27733">
      <w:pPr>
        <w:ind w:left="284" w:right="261"/>
        <w:jc w:val="center"/>
        <w:rPr>
          <w:rFonts w:ascii="Papyrus" w:hAnsi="Papyrus"/>
          <w:b/>
          <w:bCs/>
          <w:color w:val="000000"/>
          <w:sz w:val="64"/>
          <w:szCs w:val="64"/>
        </w:rPr>
      </w:pPr>
      <w:r w:rsidRPr="000D0E84">
        <w:rPr>
          <w:rFonts w:ascii="Papyrus" w:hAnsi="Papyrus"/>
          <w:b/>
          <w:bCs/>
          <w:color w:val="000000"/>
          <w:sz w:val="64"/>
          <w:szCs w:val="64"/>
        </w:rPr>
        <w:t xml:space="preserve">Free Spirits Education CIC </w:t>
      </w:r>
    </w:p>
    <w:p w14:paraId="7B4F04B4" w14:textId="77777777" w:rsidR="00DF50D2" w:rsidRPr="000D0E84" w:rsidRDefault="0092206B" w:rsidP="00D27733">
      <w:pPr>
        <w:ind w:left="284" w:right="261"/>
        <w:jc w:val="center"/>
        <w:rPr>
          <w:rFonts w:ascii="Papyrus" w:hAnsi="Papyrus"/>
          <w:b/>
          <w:bCs/>
          <w:color w:val="000000"/>
          <w:sz w:val="64"/>
          <w:szCs w:val="64"/>
        </w:rPr>
      </w:pPr>
      <w:r w:rsidRPr="000D0E84">
        <w:rPr>
          <w:rFonts w:ascii="Papyrus" w:hAnsi="Papyrus"/>
          <w:b/>
          <w:bCs/>
          <w:color w:val="000000"/>
          <w:sz w:val="64"/>
          <w:szCs w:val="64"/>
        </w:rPr>
        <w:t>S</w:t>
      </w:r>
      <w:r w:rsidR="00357648" w:rsidRPr="000D0E84">
        <w:rPr>
          <w:rFonts w:ascii="Papyrus" w:hAnsi="Papyrus"/>
          <w:b/>
          <w:bCs/>
          <w:color w:val="000000"/>
          <w:sz w:val="64"/>
          <w:szCs w:val="64"/>
        </w:rPr>
        <w:t xml:space="preserve">afeguarding </w:t>
      </w:r>
      <w:r w:rsidR="00BC5AE9" w:rsidRPr="000D0E84">
        <w:rPr>
          <w:rFonts w:ascii="Papyrus" w:hAnsi="Papyrus"/>
          <w:b/>
          <w:bCs/>
          <w:color w:val="000000"/>
          <w:sz w:val="64"/>
          <w:szCs w:val="64"/>
        </w:rPr>
        <w:t xml:space="preserve">Policy </w:t>
      </w:r>
      <w:r w:rsidRPr="000D0E84">
        <w:rPr>
          <w:rFonts w:ascii="Papyrus" w:hAnsi="Papyrus"/>
          <w:b/>
          <w:bCs/>
          <w:color w:val="000000"/>
          <w:sz w:val="64"/>
          <w:szCs w:val="64"/>
        </w:rPr>
        <w:t xml:space="preserve">and </w:t>
      </w:r>
    </w:p>
    <w:p w14:paraId="0A0F3E32" w14:textId="2A82E9C5" w:rsidR="00357648" w:rsidRPr="000D0E84" w:rsidRDefault="0092206B" w:rsidP="00D27733">
      <w:pPr>
        <w:ind w:left="284" w:right="261"/>
        <w:jc w:val="center"/>
        <w:rPr>
          <w:rFonts w:ascii="Papyrus" w:hAnsi="Papyrus"/>
          <w:b/>
          <w:bCs/>
          <w:color w:val="000000"/>
          <w:sz w:val="64"/>
          <w:szCs w:val="64"/>
        </w:rPr>
      </w:pPr>
      <w:r w:rsidRPr="000D0E84">
        <w:rPr>
          <w:rFonts w:ascii="Papyrus" w:hAnsi="Papyrus"/>
          <w:b/>
          <w:bCs/>
          <w:color w:val="000000"/>
          <w:sz w:val="64"/>
          <w:szCs w:val="64"/>
        </w:rPr>
        <w:t>Child Protectio</w:t>
      </w:r>
      <w:r w:rsidR="00BC5AE9" w:rsidRPr="000D0E84">
        <w:rPr>
          <w:rFonts w:ascii="Papyrus" w:hAnsi="Papyrus"/>
          <w:b/>
          <w:bCs/>
          <w:color w:val="000000"/>
          <w:sz w:val="64"/>
          <w:szCs w:val="64"/>
        </w:rPr>
        <w:t>n Procedures</w:t>
      </w:r>
    </w:p>
    <w:p w14:paraId="0322D748" w14:textId="329C7722" w:rsidR="00357648" w:rsidRPr="008E0657" w:rsidRDefault="00357648" w:rsidP="00D27733">
      <w:pPr>
        <w:rPr>
          <w:rFonts w:ascii="Papyrus" w:hAnsi="Papyrus"/>
        </w:rPr>
      </w:pPr>
    </w:p>
    <w:p w14:paraId="37931A03" w14:textId="77777777" w:rsidR="00B5763D" w:rsidRPr="008E0657" w:rsidRDefault="00B5763D" w:rsidP="00D27733">
      <w:pPr>
        <w:rPr>
          <w:rFonts w:ascii="Papyrus" w:hAnsi="Papyrus"/>
        </w:rPr>
      </w:pPr>
    </w:p>
    <w:p w14:paraId="41B81466" w14:textId="5AFDE67A" w:rsidR="00CE2951" w:rsidRPr="008E0657" w:rsidRDefault="00CE2951" w:rsidP="00D27733">
      <w:pPr>
        <w:rPr>
          <w:rFonts w:ascii="Papyrus" w:hAnsi="Papyrus"/>
        </w:rPr>
      </w:pPr>
    </w:p>
    <w:p w14:paraId="516F7A14" w14:textId="0EB9939A" w:rsidR="00CE2951" w:rsidRPr="008E0657" w:rsidRDefault="00CE2951" w:rsidP="00D27733">
      <w:pPr>
        <w:jc w:val="center"/>
        <w:rPr>
          <w:rFonts w:ascii="Papyrus" w:hAnsi="Papyrus"/>
          <w:sz w:val="36"/>
          <w:szCs w:val="36"/>
        </w:rPr>
      </w:pPr>
      <w:r w:rsidRPr="008E0657">
        <w:rPr>
          <w:rFonts w:ascii="Papyrus" w:hAnsi="Papyrus"/>
          <w:sz w:val="36"/>
          <w:szCs w:val="36"/>
        </w:rPr>
        <w:t>The designated safeguarding lead (DSL) for the centre is: Gemma Gammon</w:t>
      </w:r>
    </w:p>
    <w:p w14:paraId="00602E5A" w14:textId="04DED70A" w:rsidR="00CE2951" w:rsidRPr="008E0657" w:rsidRDefault="00CE2951" w:rsidP="00D27733">
      <w:pPr>
        <w:jc w:val="center"/>
        <w:rPr>
          <w:rFonts w:ascii="Papyrus" w:hAnsi="Papyrus"/>
          <w:sz w:val="36"/>
          <w:szCs w:val="36"/>
        </w:rPr>
      </w:pPr>
    </w:p>
    <w:p w14:paraId="42E6C913" w14:textId="28C5E864" w:rsidR="00BC5AE9" w:rsidRPr="008E0657" w:rsidRDefault="00BC5AE9" w:rsidP="00D27733">
      <w:pPr>
        <w:jc w:val="center"/>
        <w:rPr>
          <w:rFonts w:ascii="Papyrus" w:hAnsi="Papyrus"/>
          <w:sz w:val="36"/>
          <w:szCs w:val="36"/>
        </w:rPr>
      </w:pPr>
      <w:r w:rsidRPr="008E0657">
        <w:rPr>
          <w:rFonts w:ascii="Papyrus" w:hAnsi="Papyrus"/>
          <w:sz w:val="36"/>
          <w:szCs w:val="36"/>
        </w:rPr>
        <w:t>The safeguarding policy states what we</w:t>
      </w:r>
      <w:r w:rsidR="00DB078C" w:rsidRPr="008E0657">
        <w:rPr>
          <w:rFonts w:ascii="Papyrus" w:hAnsi="Papyrus"/>
          <w:sz w:val="36"/>
          <w:szCs w:val="36"/>
        </w:rPr>
        <w:t xml:space="preserve"> believe and</w:t>
      </w:r>
      <w:r w:rsidRPr="008E0657">
        <w:rPr>
          <w:rFonts w:ascii="Papyrus" w:hAnsi="Papyrus"/>
          <w:sz w:val="36"/>
          <w:szCs w:val="36"/>
        </w:rPr>
        <w:t xml:space="preserve"> will do</w:t>
      </w:r>
      <w:r w:rsidR="000A66FE" w:rsidRPr="008E0657">
        <w:rPr>
          <w:rFonts w:ascii="Papyrus" w:hAnsi="Papyrus"/>
          <w:sz w:val="36"/>
          <w:szCs w:val="36"/>
        </w:rPr>
        <w:t xml:space="preserve"> regarding safeguarding children</w:t>
      </w:r>
      <w:r w:rsidRPr="008E0657">
        <w:rPr>
          <w:rFonts w:ascii="Papyrus" w:hAnsi="Papyrus"/>
          <w:sz w:val="36"/>
          <w:szCs w:val="36"/>
        </w:rPr>
        <w:t>.</w:t>
      </w:r>
    </w:p>
    <w:p w14:paraId="1CDF3B24" w14:textId="2AA5364B" w:rsidR="00BC5AE9" w:rsidRPr="008E0657" w:rsidRDefault="00BC5AE9" w:rsidP="00D27733">
      <w:pPr>
        <w:jc w:val="center"/>
        <w:rPr>
          <w:rFonts w:ascii="Papyrus" w:hAnsi="Papyrus"/>
          <w:sz w:val="36"/>
          <w:szCs w:val="36"/>
        </w:rPr>
      </w:pPr>
      <w:r w:rsidRPr="008E0657">
        <w:rPr>
          <w:rFonts w:ascii="Papyrus" w:hAnsi="Papyrus"/>
          <w:sz w:val="36"/>
          <w:szCs w:val="36"/>
        </w:rPr>
        <w:t xml:space="preserve">The </w:t>
      </w:r>
      <w:r w:rsidR="000A66FE" w:rsidRPr="008E0657">
        <w:rPr>
          <w:rFonts w:ascii="Papyrus" w:hAnsi="Papyrus"/>
          <w:sz w:val="36"/>
          <w:szCs w:val="36"/>
        </w:rPr>
        <w:t>remaining policies and</w:t>
      </w:r>
      <w:r w:rsidR="007863D4" w:rsidRPr="008E0657">
        <w:rPr>
          <w:rFonts w:ascii="Papyrus" w:hAnsi="Papyrus"/>
          <w:sz w:val="36"/>
          <w:szCs w:val="36"/>
        </w:rPr>
        <w:t xml:space="preserve"> </w:t>
      </w:r>
      <w:r w:rsidRPr="008E0657">
        <w:rPr>
          <w:rFonts w:ascii="Papyrus" w:hAnsi="Papyrus"/>
          <w:sz w:val="36"/>
          <w:szCs w:val="36"/>
        </w:rPr>
        <w:t>procedures detail how we will do it.</w:t>
      </w:r>
    </w:p>
    <w:p w14:paraId="2955C739" w14:textId="77777777" w:rsidR="00CE2951" w:rsidRPr="008E0657" w:rsidRDefault="00CE2951" w:rsidP="00D27733">
      <w:pPr>
        <w:jc w:val="center"/>
        <w:rPr>
          <w:rFonts w:ascii="Papyrus" w:hAnsi="Papyrus"/>
          <w:sz w:val="36"/>
          <w:szCs w:val="36"/>
        </w:rPr>
      </w:pPr>
    </w:p>
    <w:p w14:paraId="5FFB52C8" w14:textId="77777777" w:rsidR="00065A27" w:rsidRPr="008E0657" w:rsidRDefault="00CE2951" w:rsidP="00D27733">
      <w:pPr>
        <w:jc w:val="center"/>
        <w:rPr>
          <w:rFonts w:ascii="Papyrus" w:hAnsi="Papyrus"/>
          <w:sz w:val="36"/>
          <w:szCs w:val="36"/>
        </w:rPr>
      </w:pPr>
      <w:r w:rsidRPr="008E0657">
        <w:rPr>
          <w:rFonts w:ascii="Papyrus" w:hAnsi="Papyrus"/>
          <w:sz w:val="36"/>
          <w:szCs w:val="36"/>
        </w:rPr>
        <w:t>Date policy approved:</w:t>
      </w:r>
    </w:p>
    <w:p w14:paraId="3CAB2D81" w14:textId="673E8116" w:rsidR="00CE2951" w:rsidRPr="008E0657" w:rsidRDefault="00CD68E5" w:rsidP="00D27733">
      <w:pPr>
        <w:jc w:val="center"/>
        <w:rPr>
          <w:rFonts w:ascii="Papyrus" w:hAnsi="Papyrus"/>
          <w:sz w:val="36"/>
          <w:szCs w:val="36"/>
        </w:rPr>
      </w:pPr>
      <w:r>
        <w:rPr>
          <w:rFonts w:ascii="Papyrus" w:hAnsi="Papyrus"/>
          <w:sz w:val="36"/>
          <w:szCs w:val="36"/>
        </w:rPr>
        <w:t>January</w:t>
      </w:r>
      <w:r w:rsidR="00CE2951" w:rsidRPr="008E0657">
        <w:rPr>
          <w:rFonts w:ascii="Papyrus" w:hAnsi="Papyrus"/>
          <w:sz w:val="36"/>
          <w:szCs w:val="36"/>
        </w:rPr>
        <w:t xml:space="preserve"> 202</w:t>
      </w:r>
      <w:r>
        <w:rPr>
          <w:rFonts w:ascii="Papyrus" w:hAnsi="Papyrus"/>
          <w:sz w:val="36"/>
          <w:szCs w:val="36"/>
        </w:rPr>
        <w:t>4</w:t>
      </w:r>
    </w:p>
    <w:p w14:paraId="597FB242" w14:textId="0DFD7858" w:rsidR="00CE2951" w:rsidRPr="008E0657" w:rsidRDefault="00CE2951" w:rsidP="00D27733">
      <w:pPr>
        <w:rPr>
          <w:rFonts w:ascii="Papyrus" w:hAnsi="Papyrus"/>
        </w:rPr>
      </w:pPr>
    </w:p>
    <w:p w14:paraId="4FFE9093" w14:textId="77777777" w:rsidR="00CE2951" w:rsidRPr="008E0657" w:rsidRDefault="00CE2951" w:rsidP="00D27733">
      <w:pPr>
        <w:rPr>
          <w:rFonts w:ascii="Papyrus" w:hAnsi="Papyrus"/>
        </w:rPr>
      </w:pPr>
    </w:p>
    <w:p w14:paraId="1589FDA0" w14:textId="77777777" w:rsidR="00DF50D2" w:rsidRPr="008E0657" w:rsidRDefault="00DF50D2" w:rsidP="00D27733">
      <w:pPr>
        <w:rPr>
          <w:rFonts w:ascii="Papyrus" w:hAnsi="Papyrus"/>
          <w:b/>
          <w:bCs/>
          <w:color w:val="000000"/>
          <w:sz w:val="48"/>
          <w:szCs w:val="48"/>
          <w:u w:val="single"/>
        </w:rPr>
      </w:pPr>
      <w:r w:rsidRPr="008E0657">
        <w:rPr>
          <w:rFonts w:ascii="Papyrus" w:hAnsi="Papyrus"/>
          <w:b/>
          <w:bCs/>
          <w:color w:val="000000"/>
          <w:sz w:val="48"/>
          <w:szCs w:val="48"/>
          <w:u w:val="single"/>
        </w:rPr>
        <w:br w:type="page"/>
      </w:r>
    </w:p>
    <w:p w14:paraId="0693CE3C" w14:textId="178CF46F" w:rsidR="00830C7F" w:rsidRPr="00551C59" w:rsidRDefault="006B3E9C" w:rsidP="00D27733">
      <w:pPr>
        <w:pStyle w:val="ListParagraph"/>
        <w:ind w:left="0"/>
        <w:jc w:val="center"/>
        <w:rPr>
          <w:rFonts w:ascii="Papyrus" w:hAnsi="Papyrus"/>
          <w:sz w:val="22"/>
          <w:szCs w:val="22"/>
        </w:rPr>
      </w:pPr>
      <w:r w:rsidRPr="00551C59">
        <w:rPr>
          <w:rFonts w:ascii="Papyrus" w:hAnsi="Papyrus"/>
          <w:b/>
          <w:bCs/>
          <w:color w:val="000000"/>
          <w:sz w:val="48"/>
          <w:szCs w:val="48"/>
        </w:rPr>
        <w:lastRenderedPageBreak/>
        <w:t>Safeguarding Policy</w:t>
      </w:r>
    </w:p>
    <w:p w14:paraId="05CA624E" w14:textId="77777777" w:rsidR="0035201F" w:rsidRPr="008E0657" w:rsidRDefault="0035201F" w:rsidP="00D27733">
      <w:pPr>
        <w:rPr>
          <w:rFonts w:ascii="Papyrus" w:hAnsi="Papyrus"/>
        </w:rPr>
      </w:pPr>
    </w:p>
    <w:p w14:paraId="09B78B58" w14:textId="26BEA3D4" w:rsidR="00FD6F1D" w:rsidRPr="008E0657" w:rsidRDefault="008D3BD6" w:rsidP="00D27733">
      <w:pPr>
        <w:rPr>
          <w:rFonts w:ascii="Papyrus" w:hAnsi="Papyrus"/>
        </w:rPr>
      </w:pPr>
      <w:r w:rsidRPr="008E0657">
        <w:rPr>
          <w:rFonts w:ascii="Papyrus" w:hAnsi="Papyrus"/>
        </w:rPr>
        <w:t xml:space="preserve">Free Spirits Education CIC is committed to safeguarding and promoting the welfare of </w:t>
      </w:r>
      <w:r w:rsidR="00AC2E83" w:rsidRPr="008E0657">
        <w:rPr>
          <w:rFonts w:ascii="Papyrus" w:hAnsi="Papyrus"/>
        </w:rPr>
        <w:t xml:space="preserve">all </w:t>
      </w:r>
      <w:r w:rsidRPr="008E0657">
        <w:rPr>
          <w:rFonts w:ascii="Papyrus" w:hAnsi="Papyrus"/>
        </w:rPr>
        <w:t>children</w:t>
      </w:r>
      <w:r w:rsidR="00AC2E83" w:rsidRPr="008E0657">
        <w:rPr>
          <w:rFonts w:ascii="Papyrus" w:hAnsi="Papyrus"/>
        </w:rPr>
        <w:t xml:space="preserve"> (regardless of their disability, race, religion, gender identity or sexual orientation)</w:t>
      </w:r>
      <w:r w:rsidR="001777D9" w:rsidRPr="008E0657">
        <w:rPr>
          <w:rFonts w:ascii="Papyrus" w:hAnsi="Papyrus"/>
        </w:rPr>
        <w:t xml:space="preserve">. Safeguarding </w:t>
      </w:r>
      <w:r w:rsidR="001F7711" w:rsidRPr="008E0657">
        <w:rPr>
          <w:rFonts w:ascii="Papyrus" w:hAnsi="Papyrus"/>
        </w:rPr>
        <w:t>includ</w:t>
      </w:r>
      <w:r w:rsidR="001777D9" w:rsidRPr="008E0657">
        <w:rPr>
          <w:rFonts w:ascii="Papyrus" w:hAnsi="Papyrus"/>
        </w:rPr>
        <w:t>es:</w:t>
      </w:r>
    </w:p>
    <w:p w14:paraId="0DEFFF2B" w14:textId="77777777" w:rsidR="00FD6F1D" w:rsidRPr="008E0657" w:rsidRDefault="00FD6F1D" w:rsidP="00D27733">
      <w:pPr>
        <w:rPr>
          <w:rFonts w:ascii="Papyrus" w:hAnsi="Papyrus"/>
        </w:rPr>
      </w:pPr>
      <w:r w:rsidRPr="008E0657">
        <w:rPr>
          <w:rFonts w:ascii="Papyrus" w:hAnsi="Papyrus"/>
        </w:rPr>
        <w:t>• protecting children from maltreatment</w:t>
      </w:r>
    </w:p>
    <w:p w14:paraId="39D779D7" w14:textId="77777777" w:rsidR="00FD6F1D" w:rsidRPr="008E0657" w:rsidRDefault="00FD6F1D" w:rsidP="00D27733">
      <w:pPr>
        <w:rPr>
          <w:rFonts w:ascii="Papyrus" w:hAnsi="Papyrus"/>
        </w:rPr>
      </w:pPr>
      <w:r w:rsidRPr="008E0657">
        <w:rPr>
          <w:rFonts w:ascii="Papyrus" w:hAnsi="Papyrus"/>
        </w:rPr>
        <w:t>• preventing the impairment of children’s mental and physical health or development</w:t>
      </w:r>
    </w:p>
    <w:p w14:paraId="7FE854C8" w14:textId="77777777" w:rsidR="00FD6F1D" w:rsidRPr="008E0657" w:rsidRDefault="00FD6F1D" w:rsidP="00D27733">
      <w:pPr>
        <w:rPr>
          <w:rFonts w:ascii="Papyrus" w:hAnsi="Papyrus"/>
        </w:rPr>
      </w:pPr>
      <w:r w:rsidRPr="008E0657">
        <w:rPr>
          <w:rFonts w:ascii="Papyrus" w:hAnsi="Papyrus"/>
        </w:rPr>
        <w:t>• ensuring that children grow up in circumstances consistent with the provision of safe and effective care; and</w:t>
      </w:r>
    </w:p>
    <w:p w14:paraId="2AB7F416" w14:textId="404E46E5" w:rsidR="00346B47" w:rsidRPr="008E0657" w:rsidRDefault="00FD6F1D" w:rsidP="00D27733">
      <w:pPr>
        <w:rPr>
          <w:rFonts w:ascii="Papyrus" w:hAnsi="Papyrus"/>
        </w:rPr>
      </w:pPr>
      <w:r w:rsidRPr="008E0657">
        <w:rPr>
          <w:rFonts w:ascii="Papyrus" w:hAnsi="Papyrus"/>
        </w:rPr>
        <w:t>• taking action to enable all children to have the best outcomes</w:t>
      </w:r>
    </w:p>
    <w:p w14:paraId="16029CB4" w14:textId="1924B9A6" w:rsidR="00AC2E83" w:rsidRPr="008E0657" w:rsidRDefault="00AC2E83" w:rsidP="00D27733">
      <w:pPr>
        <w:rPr>
          <w:rFonts w:ascii="Papyrus" w:hAnsi="Papyrus"/>
        </w:rPr>
      </w:pPr>
    </w:p>
    <w:p w14:paraId="1C07A53C" w14:textId="5D8A23F4" w:rsidR="001F7711" w:rsidRPr="008E0657" w:rsidRDefault="00CA5F3C" w:rsidP="00D27733">
      <w:pPr>
        <w:rPr>
          <w:rFonts w:ascii="Papyrus" w:hAnsi="Papyrus"/>
        </w:rPr>
      </w:pPr>
      <w:bookmarkStart w:id="2" w:name="_Hlk123637674"/>
      <w:r w:rsidRPr="008E0657">
        <w:rPr>
          <w:rFonts w:ascii="Papyrus" w:hAnsi="Papyrus"/>
        </w:rPr>
        <w:t xml:space="preserve">Safeguarding </w:t>
      </w:r>
      <w:r w:rsidR="004B7061" w:rsidRPr="008E0657">
        <w:rPr>
          <w:rFonts w:ascii="Papyrus" w:hAnsi="Papyrus"/>
        </w:rPr>
        <w:t xml:space="preserve">and promoting the welfare of children </w:t>
      </w:r>
      <w:r w:rsidRPr="008E0657">
        <w:rPr>
          <w:rFonts w:ascii="Papyrus" w:hAnsi="Papyrus"/>
        </w:rPr>
        <w:t>is everyone’s responsibility</w:t>
      </w:r>
      <w:r w:rsidR="004B7061" w:rsidRPr="008E0657">
        <w:rPr>
          <w:rFonts w:ascii="Papyrus" w:hAnsi="Papyrus"/>
        </w:rPr>
        <w:t>.</w:t>
      </w:r>
      <w:r w:rsidR="000C78FB" w:rsidRPr="008E0657">
        <w:rPr>
          <w:rFonts w:ascii="Papyrus" w:hAnsi="Papyrus"/>
        </w:rPr>
        <w:t xml:space="preserve"> </w:t>
      </w:r>
      <w:r w:rsidR="001777D9" w:rsidRPr="008E0657">
        <w:rPr>
          <w:rFonts w:ascii="Papyrus" w:hAnsi="Papyrus"/>
        </w:rPr>
        <w:t>We ad</w:t>
      </w:r>
      <w:r w:rsidR="00062ECF" w:rsidRPr="008E0657">
        <w:rPr>
          <w:rFonts w:ascii="Papyrus" w:hAnsi="Papyrus"/>
        </w:rPr>
        <w:t>op</w:t>
      </w:r>
      <w:r w:rsidR="001777D9" w:rsidRPr="008E0657">
        <w:rPr>
          <w:rFonts w:ascii="Papyrus" w:hAnsi="Papyrus"/>
        </w:rPr>
        <w:t xml:space="preserve">t a culture of ‘it could happen here’. </w:t>
      </w:r>
      <w:r w:rsidR="000C78FB" w:rsidRPr="008E0657">
        <w:rPr>
          <w:rFonts w:ascii="Papyrus" w:hAnsi="Papyrus"/>
        </w:rPr>
        <w:t>As part of our safeguarding responsibilities, we will</w:t>
      </w:r>
      <w:r w:rsidR="001F7711" w:rsidRPr="008E0657">
        <w:rPr>
          <w:rFonts w:ascii="Papyrus" w:hAnsi="Papyrus"/>
        </w:rPr>
        <w:t>:</w:t>
      </w:r>
    </w:p>
    <w:p w14:paraId="1033019E" w14:textId="35F3F67F" w:rsidR="00991D2D" w:rsidRPr="008E0657" w:rsidRDefault="00991D2D" w:rsidP="00D27733">
      <w:pPr>
        <w:rPr>
          <w:rFonts w:ascii="Papyrus" w:hAnsi="Papyrus"/>
        </w:rPr>
      </w:pPr>
    </w:p>
    <w:p w14:paraId="222D1E99" w14:textId="77777777" w:rsidR="000846C1" w:rsidRPr="008E0657" w:rsidRDefault="000846C1" w:rsidP="00D27733">
      <w:pPr>
        <w:pStyle w:val="ListParagraph"/>
        <w:numPr>
          <w:ilvl w:val="0"/>
          <w:numId w:val="23"/>
        </w:numPr>
        <w:ind w:left="426"/>
        <w:rPr>
          <w:rFonts w:ascii="Papyrus" w:hAnsi="Papyrus"/>
        </w:rPr>
      </w:pPr>
      <w:r w:rsidRPr="008E0657">
        <w:rPr>
          <w:rFonts w:ascii="Papyrus" w:hAnsi="Papyrus"/>
        </w:rPr>
        <w:t>Respond to specific issues and vulnerabilities (see Child Protection Policy)</w:t>
      </w:r>
    </w:p>
    <w:p w14:paraId="2A4452C1" w14:textId="0D7D4FDB" w:rsidR="00991D2D" w:rsidRPr="008E0657" w:rsidRDefault="00991D2D" w:rsidP="00D27733">
      <w:pPr>
        <w:pStyle w:val="ListParagraph"/>
        <w:numPr>
          <w:ilvl w:val="0"/>
          <w:numId w:val="23"/>
        </w:numPr>
        <w:ind w:left="426"/>
        <w:rPr>
          <w:rFonts w:ascii="Papyrus" w:hAnsi="Papyrus"/>
        </w:rPr>
      </w:pPr>
      <w:r w:rsidRPr="008E0657">
        <w:rPr>
          <w:rFonts w:ascii="Papyrus" w:hAnsi="Papyrus"/>
        </w:rPr>
        <w:t>Ensure the suitability of adults who have contact with children</w:t>
      </w:r>
      <w:r w:rsidR="00480E38" w:rsidRPr="008E0657">
        <w:rPr>
          <w:rFonts w:ascii="Papyrus" w:hAnsi="Papyrus"/>
        </w:rPr>
        <w:t xml:space="preserve"> (see Staff Policy)</w:t>
      </w:r>
    </w:p>
    <w:p w14:paraId="2955D0E7" w14:textId="77777777" w:rsidR="00480E38" w:rsidRPr="008E0657" w:rsidRDefault="00480E38" w:rsidP="00D27733">
      <w:pPr>
        <w:pStyle w:val="ListParagraph"/>
        <w:numPr>
          <w:ilvl w:val="0"/>
          <w:numId w:val="23"/>
        </w:numPr>
        <w:ind w:left="426"/>
        <w:rPr>
          <w:rFonts w:ascii="Papyrus" w:hAnsi="Papyrus"/>
        </w:rPr>
      </w:pPr>
      <w:r w:rsidRPr="008E0657">
        <w:rPr>
          <w:rFonts w:ascii="Papyrus" w:hAnsi="Papyrus"/>
        </w:rPr>
        <w:t>Create safe environments (see Health &amp; Safety Policy)</w:t>
      </w:r>
    </w:p>
    <w:p w14:paraId="2D1DC00F" w14:textId="77777777" w:rsidR="000846C1" w:rsidRPr="008E0657" w:rsidRDefault="000846C1" w:rsidP="00D27733">
      <w:pPr>
        <w:pStyle w:val="ListParagraph"/>
        <w:numPr>
          <w:ilvl w:val="0"/>
          <w:numId w:val="23"/>
        </w:numPr>
        <w:ind w:left="426"/>
        <w:rPr>
          <w:rFonts w:ascii="Papyrus" w:hAnsi="Papyrus"/>
        </w:rPr>
      </w:pPr>
      <w:r w:rsidRPr="008E0657">
        <w:rPr>
          <w:rFonts w:ascii="Papyrus" w:hAnsi="Papyrus"/>
        </w:rPr>
        <w:t>Maintain a child-centred approach (see Ethos Policy)</w:t>
      </w:r>
    </w:p>
    <w:p w14:paraId="3B19D863" w14:textId="7D5FFBA2" w:rsidR="00FA598D" w:rsidRPr="008E0657" w:rsidRDefault="00991D2D" w:rsidP="00D27733">
      <w:pPr>
        <w:pStyle w:val="ListParagraph"/>
        <w:numPr>
          <w:ilvl w:val="0"/>
          <w:numId w:val="23"/>
        </w:numPr>
        <w:ind w:left="426"/>
        <w:rPr>
          <w:rFonts w:ascii="Papyrus" w:hAnsi="Papyrus"/>
        </w:rPr>
      </w:pPr>
      <w:r w:rsidRPr="008E0657">
        <w:rPr>
          <w:rFonts w:ascii="Papyrus" w:hAnsi="Papyrus"/>
        </w:rPr>
        <w:t>Promote children’s good health</w:t>
      </w:r>
      <w:r w:rsidR="00480E38" w:rsidRPr="008E0657">
        <w:rPr>
          <w:rFonts w:ascii="Papyrus" w:hAnsi="Papyrus"/>
        </w:rPr>
        <w:t>, well-being</w:t>
      </w:r>
      <w:r w:rsidRPr="008E0657">
        <w:rPr>
          <w:rFonts w:ascii="Papyrus" w:hAnsi="Papyrus"/>
        </w:rPr>
        <w:t xml:space="preserve"> and conduct</w:t>
      </w:r>
      <w:r w:rsidR="00480E38" w:rsidRPr="008E0657">
        <w:rPr>
          <w:rFonts w:ascii="Papyrus" w:hAnsi="Papyrus"/>
        </w:rPr>
        <w:t xml:space="preserve"> (see Child Conduct Policy)</w:t>
      </w:r>
    </w:p>
    <w:bookmarkEnd w:id="2"/>
    <w:p w14:paraId="6DB40193" w14:textId="77777777" w:rsidR="00763EED" w:rsidRPr="008E0657" w:rsidRDefault="00763EED" w:rsidP="00D27733">
      <w:pPr>
        <w:rPr>
          <w:rFonts w:ascii="Papyrus" w:hAnsi="Papyrus"/>
        </w:rPr>
      </w:pPr>
    </w:p>
    <w:p w14:paraId="3A13306C" w14:textId="027CA01C" w:rsidR="00BB27B0" w:rsidRPr="008E0657" w:rsidRDefault="00A81E8F" w:rsidP="00D27733">
      <w:pPr>
        <w:rPr>
          <w:rFonts w:ascii="Papyrus" w:hAnsi="Papyrus"/>
        </w:rPr>
      </w:pPr>
      <w:r w:rsidRPr="008E0657">
        <w:rPr>
          <w:rFonts w:ascii="Papyrus" w:hAnsi="Papyrus"/>
        </w:rPr>
        <w:t>W</w:t>
      </w:r>
      <w:r w:rsidR="00BB27B0" w:rsidRPr="008E0657">
        <w:rPr>
          <w:rFonts w:ascii="Papyrus" w:hAnsi="Papyrus"/>
        </w:rPr>
        <w:t xml:space="preserve">e review this policy </w:t>
      </w:r>
      <w:r w:rsidR="00EB5D20" w:rsidRPr="008E0657">
        <w:rPr>
          <w:rFonts w:ascii="Papyrus" w:hAnsi="Papyrus"/>
        </w:rPr>
        <w:t xml:space="preserve">at least </w:t>
      </w:r>
      <w:r w:rsidR="00BB27B0" w:rsidRPr="008E0657">
        <w:rPr>
          <w:rFonts w:ascii="Papyrus" w:hAnsi="Papyrus"/>
        </w:rPr>
        <w:t>annually in line with</w:t>
      </w:r>
      <w:r w:rsidRPr="008E0657">
        <w:rPr>
          <w:rFonts w:ascii="Papyrus" w:hAnsi="Papyrus"/>
        </w:rPr>
        <w:t xml:space="preserve"> statutory and</w:t>
      </w:r>
      <w:r w:rsidR="00E05E7E" w:rsidRPr="008E0657">
        <w:rPr>
          <w:rFonts w:ascii="Papyrus" w:hAnsi="Papyrus"/>
        </w:rPr>
        <w:t xml:space="preserve"> relevant </w:t>
      </w:r>
      <w:r w:rsidR="00704477" w:rsidRPr="008E0657">
        <w:rPr>
          <w:rFonts w:ascii="Papyrus" w:hAnsi="Papyrus"/>
        </w:rPr>
        <w:t>guidance</w:t>
      </w:r>
      <w:r w:rsidR="000F7F36" w:rsidRPr="008E0657">
        <w:rPr>
          <w:rFonts w:ascii="Papyrus" w:hAnsi="Papyrus"/>
        </w:rPr>
        <w:t>, including:</w:t>
      </w:r>
    </w:p>
    <w:p w14:paraId="0217110A" w14:textId="77777777" w:rsidR="008B23A7" w:rsidRPr="008E0657" w:rsidRDefault="008B23A7" w:rsidP="00D27733">
      <w:pPr>
        <w:rPr>
          <w:rFonts w:ascii="Papyrus" w:hAnsi="Papyrus"/>
        </w:rPr>
      </w:pPr>
    </w:p>
    <w:p w14:paraId="1651DB27" w14:textId="5180424D" w:rsidR="000F7F36" w:rsidRPr="008E0657" w:rsidRDefault="000F7F36" w:rsidP="00D27733">
      <w:pPr>
        <w:rPr>
          <w:rFonts w:ascii="Papyrus" w:hAnsi="Papyrus"/>
          <w:b/>
          <w:bCs/>
        </w:rPr>
      </w:pPr>
      <w:r w:rsidRPr="008E0657">
        <w:rPr>
          <w:rFonts w:ascii="Papyrus" w:hAnsi="Papyrus"/>
          <w:b/>
          <w:bCs/>
        </w:rPr>
        <w:t>Keeping Children Safe in Education (202</w:t>
      </w:r>
      <w:r w:rsidR="003D7D66">
        <w:rPr>
          <w:rFonts w:ascii="Papyrus" w:hAnsi="Papyrus"/>
          <w:b/>
          <w:bCs/>
        </w:rPr>
        <w:t>3</w:t>
      </w:r>
      <w:r w:rsidRPr="008E0657">
        <w:rPr>
          <w:rFonts w:ascii="Papyrus" w:hAnsi="Papyrus"/>
          <w:b/>
          <w:bCs/>
        </w:rPr>
        <w:t>)</w:t>
      </w:r>
    </w:p>
    <w:p w14:paraId="5D513744" w14:textId="28A9E630" w:rsidR="000F7F36" w:rsidRPr="008E0657" w:rsidRDefault="000F7F36" w:rsidP="00D27733">
      <w:pPr>
        <w:rPr>
          <w:rFonts w:ascii="Papyrus" w:hAnsi="Papyrus"/>
          <w:b/>
          <w:bCs/>
        </w:rPr>
      </w:pPr>
      <w:r w:rsidRPr="008E0657">
        <w:rPr>
          <w:rFonts w:ascii="Papyrus" w:hAnsi="Papyrus"/>
          <w:b/>
          <w:bCs/>
        </w:rPr>
        <w:t>Working Together to Safeguard Children (20</w:t>
      </w:r>
      <w:r w:rsidR="00E61848">
        <w:rPr>
          <w:rFonts w:ascii="Papyrus" w:hAnsi="Papyrus"/>
          <w:b/>
          <w:bCs/>
        </w:rPr>
        <w:t>23</w:t>
      </w:r>
      <w:r w:rsidRPr="008E0657">
        <w:rPr>
          <w:rFonts w:ascii="Papyrus" w:hAnsi="Papyrus"/>
          <w:b/>
          <w:bCs/>
        </w:rPr>
        <w:t>)</w:t>
      </w:r>
    </w:p>
    <w:p w14:paraId="06C1D7EA" w14:textId="26C4800B" w:rsidR="007C4484" w:rsidRPr="008E0657" w:rsidRDefault="007C4484" w:rsidP="00D27733">
      <w:pPr>
        <w:rPr>
          <w:rFonts w:ascii="Papyrus" w:hAnsi="Papyrus"/>
          <w:b/>
          <w:bCs/>
        </w:rPr>
      </w:pPr>
      <w:r w:rsidRPr="008E0657">
        <w:rPr>
          <w:rFonts w:ascii="Papyrus" w:hAnsi="Papyrus"/>
          <w:b/>
          <w:bCs/>
        </w:rPr>
        <w:t>Early Years Foundation Stage (EYFS) (202</w:t>
      </w:r>
      <w:r w:rsidR="003D7D66">
        <w:rPr>
          <w:rFonts w:ascii="Papyrus" w:hAnsi="Papyrus"/>
          <w:b/>
          <w:bCs/>
        </w:rPr>
        <w:t>3</w:t>
      </w:r>
      <w:r w:rsidRPr="008E0657">
        <w:rPr>
          <w:rFonts w:ascii="Papyrus" w:hAnsi="Papyrus"/>
          <w:b/>
          <w:bCs/>
        </w:rPr>
        <w:t>)</w:t>
      </w:r>
    </w:p>
    <w:p w14:paraId="3782B0D8" w14:textId="28105EA8" w:rsidR="00EB5D20" w:rsidRPr="008E0657" w:rsidRDefault="000F7F36" w:rsidP="00D27733">
      <w:pPr>
        <w:rPr>
          <w:rFonts w:ascii="Papyrus" w:hAnsi="Papyrus"/>
          <w:b/>
          <w:bCs/>
        </w:rPr>
      </w:pPr>
      <w:r w:rsidRPr="008E0657">
        <w:rPr>
          <w:rFonts w:ascii="Papyrus" w:hAnsi="Papyrus"/>
          <w:b/>
          <w:bCs/>
        </w:rPr>
        <w:t>Non-statutory interim guidance e.g. Covid procedures</w:t>
      </w:r>
      <w:bookmarkEnd w:id="0"/>
      <w:bookmarkEnd w:id="1"/>
    </w:p>
    <w:p w14:paraId="79ADE195" w14:textId="77777777" w:rsidR="00DF294F" w:rsidRPr="008E0657" w:rsidRDefault="00DF294F" w:rsidP="00D27733">
      <w:pPr>
        <w:rPr>
          <w:rFonts w:ascii="Papyrus" w:hAnsi="Papyrus"/>
        </w:rPr>
      </w:pPr>
    </w:p>
    <w:p w14:paraId="3E61726E" w14:textId="22545D5C" w:rsidR="00DF294F" w:rsidRPr="008E0657" w:rsidRDefault="00FF0C60" w:rsidP="00D27733">
      <w:pPr>
        <w:rPr>
          <w:rFonts w:ascii="Papyrus" w:hAnsi="Papyrus"/>
        </w:rPr>
      </w:pPr>
      <w:bookmarkStart w:id="3" w:name="_Hlk93319024"/>
      <w:r w:rsidRPr="008E0657">
        <w:rPr>
          <w:rFonts w:ascii="Papyrus" w:hAnsi="Papyrus"/>
          <w:bCs/>
          <w:iCs/>
        </w:rPr>
        <w:t>‘</w:t>
      </w:r>
      <w:r w:rsidR="00DF294F" w:rsidRPr="008E0657">
        <w:rPr>
          <w:rFonts w:ascii="Papyrus" w:hAnsi="Papyrus"/>
          <w:bCs/>
          <w:iCs/>
        </w:rPr>
        <w:t>Staff</w:t>
      </w:r>
      <w:r w:rsidRPr="008E0657">
        <w:rPr>
          <w:rFonts w:ascii="Papyrus" w:hAnsi="Papyrus"/>
          <w:bCs/>
          <w:iCs/>
        </w:rPr>
        <w:t>’</w:t>
      </w:r>
      <w:r w:rsidR="00DF294F" w:rsidRPr="008E0657">
        <w:rPr>
          <w:rFonts w:ascii="Papyrus" w:hAnsi="Papyrus"/>
        </w:rPr>
        <w:t xml:space="preserve"> applies to all those working for the </w:t>
      </w:r>
      <w:r w:rsidR="003E229B" w:rsidRPr="008E0657">
        <w:rPr>
          <w:rFonts w:ascii="Papyrus" w:hAnsi="Papyrus"/>
        </w:rPr>
        <w:t>centre</w:t>
      </w:r>
      <w:r w:rsidR="00DF294F" w:rsidRPr="008E0657">
        <w:rPr>
          <w:rFonts w:ascii="Papyrus" w:hAnsi="Papyrus"/>
        </w:rPr>
        <w:t>, in either a paid or voluntary capacity</w:t>
      </w:r>
      <w:r w:rsidR="00D714DF" w:rsidRPr="008E0657">
        <w:rPr>
          <w:rFonts w:ascii="Papyrus" w:hAnsi="Papyrus"/>
        </w:rPr>
        <w:t>, includ</w:t>
      </w:r>
      <w:r w:rsidR="00AA76AC" w:rsidRPr="008E0657">
        <w:rPr>
          <w:rFonts w:ascii="Papyrus" w:hAnsi="Papyrus"/>
        </w:rPr>
        <w:t>ing parent volunteers.</w:t>
      </w:r>
    </w:p>
    <w:p w14:paraId="3B6FCAD1" w14:textId="36A00A2E" w:rsidR="00D41A4B" w:rsidRPr="008E0657" w:rsidRDefault="00FF0C60" w:rsidP="00D27733">
      <w:pPr>
        <w:rPr>
          <w:rFonts w:ascii="Papyrus" w:hAnsi="Papyrus"/>
        </w:rPr>
      </w:pPr>
      <w:r w:rsidRPr="008E0657">
        <w:rPr>
          <w:rFonts w:ascii="Papyrus" w:hAnsi="Papyrus"/>
          <w:bCs/>
          <w:iCs/>
        </w:rPr>
        <w:t>‘</w:t>
      </w:r>
      <w:r w:rsidR="00DF294F" w:rsidRPr="008E0657">
        <w:rPr>
          <w:rFonts w:ascii="Papyrus" w:hAnsi="Papyrus"/>
          <w:bCs/>
          <w:iCs/>
        </w:rPr>
        <w:t>Parent</w:t>
      </w:r>
      <w:r w:rsidRPr="008E0657">
        <w:rPr>
          <w:rFonts w:ascii="Papyrus" w:hAnsi="Papyrus"/>
          <w:bCs/>
          <w:iCs/>
        </w:rPr>
        <w:t>’</w:t>
      </w:r>
      <w:r w:rsidR="00DF294F" w:rsidRPr="008E0657">
        <w:rPr>
          <w:rFonts w:ascii="Papyrus" w:hAnsi="Papyrus"/>
        </w:rPr>
        <w:t xml:space="preserve"> refers to birth parents and other adults in a parenting role for example adoptive parents, </w:t>
      </w:r>
      <w:r w:rsidR="00056EEB" w:rsidRPr="008E0657">
        <w:rPr>
          <w:rFonts w:ascii="Papyrus" w:hAnsi="Papyrus"/>
        </w:rPr>
        <w:t xml:space="preserve">guardians, </w:t>
      </w:r>
      <w:r w:rsidR="00DF294F" w:rsidRPr="008E0657">
        <w:rPr>
          <w:rFonts w:ascii="Papyrus" w:hAnsi="Papyrus"/>
        </w:rPr>
        <w:t>step parents and foster carers.</w:t>
      </w:r>
    </w:p>
    <w:bookmarkEnd w:id="3"/>
    <w:p w14:paraId="632E78E7" w14:textId="48DD10E0" w:rsidR="006846A8" w:rsidRDefault="00D41A4B" w:rsidP="000D0E84">
      <w:pPr>
        <w:spacing w:line="276" w:lineRule="auto"/>
        <w:jc w:val="center"/>
        <w:rPr>
          <w:rFonts w:ascii="Papyrus" w:hAnsi="Papyrus"/>
          <w:b/>
          <w:bCs/>
          <w:sz w:val="48"/>
          <w:szCs w:val="48"/>
        </w:rPr>
      </w:pPr>
      <w:r w:rsidRPr="008E0657">
        <w:rPr>
          <w:rFonts w:ascii="Papyrus" w:hAnsi="Papyrus"/>
        </w:rPr>
        <w:br w:type="page"/>
      </w:r>
      <w:r w:rsidR="0012471D" w:rsidRPr="00551C59">
        <w:rPr>
          <w:rFonts w:ascii="Papyrus" w:hAnsi="Papyrus"/>
          <w:b/>
          <w:bCs/>
          <w:sz w:val="48"/>
          <w:szCs w:val="48"/>
        </w:rPr>
        <w:lastRenderedPageBreak/>
        <w:t>Child Protection Policy</w:t>
      </w:r>
    </w:p>
    <w:p w14:paraId="63DD4241" w14:textId="3DD20D06" w:rsidR="00957AAD" w:rsidRDefault="00957AAD" w:rsidP="000D0E84">
      <w:pPr>
        <w:spacing w:line="276" w:lineRule="auto"/>
        <w:jc w:val="center"/>
        <w:rPr>
          <w:rFonts w:ascii="Papyrus" w:hAnsi="Papyrus"/>
          <w:b/>
          <w:bCs/>
        </w:rPr>
      </w:pPr>
    </w:p>
    <w:p w14:paraId="3E4A8143" w14:textId="77777777" w:rsidR="000D0E84" w:rsidRPr="00234083" w:rsidRDefault="000D0E84" w:rsidP="000D0E84">
      <w:pPr>
        <w:spacing w:line="276" w:lineRule="auto"/>
        <w:jc w:val="center"/>
        <w:rPr>
          <w:rFonts w:ascii="Papyrus" w:hAnsi="Papyrus"/>
          <w:b/>
          <w:bCs/>
        </w:rPr>
      </w:pPr>
    </w:p>
    <w:p w14:paraId="49455396" w14:textId="6AB88F99" w:rsidR="00702C7B" w:rsidRDefault="000F5819" w:rsidP="000D0E84">
      <w:pPr>
        <w:spacing w:line="276" w:lineRule="auto"/>
        <w:ind w:right="187"/>
        <w:rPr>
          <w:rFonts w:ascii="Papyrus" w:hAnsi="Papyrus"/>
        </w:rPr>
      </w:pPr>
      <w:bookmarkStart w:id="4" w:name="_Hlk123637784"/>
      <w:r w:rsidRPr="008E0657">
        <w:rPr>
          <w:rFonts w:ascii="Papyrus" w:hAnsi="Papyrus"/>
        </w:rPr>
        <w:t xml:space="preserve">We will </w:t>
      </w:r>
      <w:r w:rsidR="00702C7B" w:rsidRPr="008E0657">
        <w:rPr>
          <w:rFonts w:ascii="Papyrus" w:hAnsi="Papyrus"/>
        </w:rPr>
        <w:t>keep clear written records of all child safeguarding and child protection concerns using a standard recording form, with a body map, including actions taken and outcomes as appropriate</w:t>
      </w:r>
      <w:r w:rsidR="009D63E9" w:rsidRPr="008E0657">
        <w:rPr>
          <w:rFonts w:ascii="Papyrus" w:hAnsi="Papyrus"/>
        </w:rPr>
        <w:t xml:space="preserve"> </w:t>
      </w:r>
      <w:bookmarkEnd w:id="4"/>
      <w:r w:rsidR="009D63E9" w:rsidRPr="008E0657">
        <w:rPr>
          <w:rFonts w:ascii="Papyrus" w:hAnsi="Papyrus"/>
        </w:rPr>
        <w:t>(</w:t>
      </w:r>
      <w:r w:rsidR="008E0657">
        <w:rPr>
          <w:rFonts w:ascii="Papyrus" w:hAnsi="Papyrus"/>
        </w:rPr>
        <w:t>see Annexes)</w:t>
      </w:r>
      <w:r w:rsidR="009D63E9" w:rsidRPr="008E0657">
        <w:rPr>
          <w:rFonts w:ascii="Papyrus" w:hAnsi="Papyrus"/>
        </w:rPr>
        <w:t xml:space="preserve">. </w:t>
      </w:r>
      <w:r w:rsidRPr="008E0657">
        <w:rPr>
          <w:rFonts w:ascii="Papyrus" w:hAnsi="Papyrus"/>
        </w:rPr>
        <w:t xml:space="preserve">We will </w:t>
      </w:r>
      <w:r w:rsidR="00702C7B" w:rsidRPr="008E0657">
        <w:rPr>
          <w:rFonts w:ascii="Papyrus" w:hAnsi="Papyrus"/>
        </w:rPr>
        <w:t>ensure all child safeguarding and child protection records are kept securely</w:t>
      </w:r>
      <w:r w:rsidR="00013CEE">
        <w:rPr>
          <w:rFonts w:ascii="Papyrus" w:hAnsi="Papyrus"/>
        </w:rPr>
        <w:t xml:space="preserve"> and only available to those who have a right or professional need to see them. </w:t>
      </w:r>
      <w:r w:rsidR="00A92DA0">
        <w:rPr>
          <w:rFonts w:ascii="Papyrus" w:hAnsi="Papyrus"/>
        </w:rPr>
        <w:t>We will maintain records and share information with parents, other professionals working with the child, the police, social services and Ofsted, as appropriate, to ensure the safe and efficient management of the centre and ensure children’s needs are met. W</w:t>
      </w:r>
      <w:r w:rsidR="00805486">
        <w:rPr>
          <w:rFonts w:ascii="Papyrus" w:hAnsi="Papyrus"/>
        </w:rPr>
        <w:t>e will respect children’s privacy</w:t>
      </w:r>
      <w:r w:rsidR="00A92DA0">
        <w:rPr>
          <w:rFonts w:ascii="Papyrus" w:hAnsi="Papyrus"/>
        </w:rPr>
        <w:t xml:space="preserve"> and handle their information with confidentiality.</w:t>
      </w:r>
    </w:p>
    <w:p w14:paraId="086DB9E1" w14:textId="77777777" w:rsidR="004722B1" w:rsidRPr="008E0657" w:rsidRDefault="004722B1" w:rsidP="000D0E84">
      <w:pPr>
        <w:spacing w:line="276" w:lineRule="auto"/>
        <w:ind w:right="187"/>
        <w:rPr>
          <w:rFonts w:ascii="Papyrus" w:hAnsi="Papyrus"/>
        </w:rPr>
      </w:pPr>
    </w:p>
    <w:p w14:paraId="03A48F6A" w14:textId="289A1181" w:rsidR="00702C7B" w:rsidRPr="008E0657" w:rsidRDefault="000F5819" w:rsidP="000D0E84">
      <w:pPr>
        <w:spacing w:line="276" w:lineRule="auto"/>
        <w:ind w:right="-85"/>
        <w:rPr>
          <w:rFonts w:ascii="Papyrus" w:hAnsi="Papyrus"/>
        </w:rPr>
      </w:pPr>
      <w:r w:rsidRPr="008E0657">
        <w:rPr>
          <w:rFonts w:ascii="Papyrus" w:hAnsi="Papyrus"/>
        </w:rPr>
        <w:t>We are</w:t>
      </w:r>
      <w:r w:rsidR="00702C7B" w:rsidRPr="008E0657">
        <w:rPr>
          <w:rFonts w:ascii="Papyrus" w:hAnsi="Papyrus"/>
        </w:rPr>
        <w:t xml:space="preserve"> committed to work</w:t>
      </w:r>
      <w:r w:rsidR="004722B1">
        <w:rPr>
          <w:rFonts w:ascii="Papyrus" w:hAnsi="Papyrus"/>
        </w:rPr>
        <w:t>ing</w:t>
      </w:r>
      <w:r w:rsidR="00702C7B" w:rsidRPr="008E0657">
        <w:rPr>
          <w:rFonts w:ascii="Papyrus" w:hAnsi="Papyrus"/>
        </w:rPr>
        <w:t xml:space="preserve"> in partnership with parents and carers. In most situations, staff will discuss initial concerns with them. However, the DSL will not share information where there are concerns that if so doing would:</w:t>
      </w:r>
    </w:p>
    <w:p w14:paraId="5B1E9AE4" w14:textId="77777777" w:rsidR="00702C7B" w:rsidRPr="008E0657" w:rsidRDefault="00702C7B" w:rsidP="000D0E84">
      <w:pPr>
        <w:pStyle w:val="ListParagraph"/>
        <w:numPr>
          <w:ilvl w:val="0"/>
          <w:numId w:val="19"/>
        </w:numPr>
        <w:autoSpaceDE w:val="0"/>
        <w:autoSpaceDN w:val="0"/>
        <w:adjustRightInd w:val="0"/>
        <w:spacing w:line="276" w:lineRule="auto"/>
        <w:contextualSpacing w:val="0"/>
        <w:rPr>
          <w:rFonts w:ascii="Papyrus" w:hAnsi="Papyrus"/>
        </w:rPr>
      </w:pPr>
      <w:r w:rsidRPr="008E0657">
        <w:rPr>
          <w:rFonts w:ascii="Papyrus" w:hAnsi="Papyrus"/>
        </w:rPr>
        <w:t>place a child at increased risk of significant harm:</w:t>
      </w:r>
    </w:p>
    <w:p w14:paraId="4028FE4F" w14:textId="77777777" w:rsidR="00702C7B" w:rsidRPr="008E0657" w:rsidRDefault="00702C7B" w:rsidP="000D0E84">
      <w:pPr>
        <w:pStyle w:val="ListParagraph"/>
        <w:numPr>
          <w:ilvl w:val="0"/>
          <w:numId w:val="19"/>
        </w:numPr>
        <w:autoSpaceDE w:val="0"/>
        <w:autoSpaceDN w:val="0"/>
        <w:adjustRightInd w:val="0"/>
        <w:spacing w:line="276" w:lineRule="auto"/>
        <w:contextualSpacing w:val="0"/>
        <w:rPr>
          <w:rFonts w:ascii="Papyrus" w:hAnsi="Papyrus"/>
        </w:rPr>
      </w:pPr>
      <w:r w:rsidRPr="008E0657">
        <w:rPr>
          <w:rFonts w:ascii="Papyrus" w:hAnsi="Papyrus"/>
        </w:rPr>
        <w:t>place an adult at increased risk of serious harm:</w:t>
      </w:r>
    </w:p>
    <w:p w14:paraId="7FB10299" w14:textId="77777777" w:rsidR="00702C7B" w:rsidRPr="008E0657" w:rsidRDefault="00702C7B" w:rsidP="000D0E84">
      <w:pPr>
        <w:pStyle w:val="ListParagraph"/>
        <w:numPr>
          <w:ilvl w:val="0"/>
          <w:numId w:val="19"/>
        </w:numPr>
        <w:autoSpaceDE w:val="0"/>
        <w:autoSpaceDN w:val="0"/>
        <w:adjustRightInd w:val="0"/>
        <w:spacing w:line="276" w:lineRule="auto"/>
        <w:contextualSpacing w:val="0"/>
        <w:rPr>
          <w:rFonts w:ascii="Papyrus" w:hAnsi="Papyrus"/>
        </w:rPr>
      </w:pPr>
      <w:r w:rsidRPr="008E0657">
        <w:rPr>
          <w:rFonts w:ascii="Papyrus" w:hAnsi="Papyrus"/>
        </w:rPr>
        <w:t>prejudice the prevention, detection or prosecution of a serious crime:</w:t>
      </w:r>
    </w:p>
    <w:p w14:paraId="44BDA8FC" w14:textId="5BC35EDA" w:rsidR="00702C7B" w:rsidRDefault="00702C7B" w:rsidP="000D0E84">
      <w:pPr>
        <w:pStyle w:val="ListParagraph"/>
        <w:numPr>
          <w:ilvl w:val="0"/>
          <w:numId w:val="19"/>
        </w:numPr>
        <w:autoSpaceDE w:val="0"/>
        <w:autoSpaceDN w:val="0"/>
        <w:adjustRightInd w:val="0"/>
        <w:spacing w:line="276" w:lineRule="auto"/>
        <w:contextualSpacing w:val="0"/>
        <w:rPr>
          <w:rFonts w:ascii="Papyrus" w:hAnsi="Papyrus"/>
        </w:rPr>
      </w:pPr>
      <w:r w:rsidRPr="008E0657">
        <w:rPr>
          <w:rFonts w:ascii="Papyrus" w:hAnsi="Papyrus"/>
        </w:rPr>
        <w:t xml:space="preserve">lead to unjustified delay in making enquiries about allegations of significant harm to a child, or serious harm to an adult. </w:t>
      </w:r>
    </w:p>
    <w:p w14:paraId="711AB0A7" w14:textId="3B8FE006" w:rsidR="0081610E" w:rsidRDefault="0081610E" w:rsidP="0081610E">
      <w:pPr>
        <w:autoSpaceDE w:val="0"/>
        <w:autoSpaceDN w:val="0"/>
        <w:adjustRightInd w:val="0"/>
        <w:spacing w:line="276" w:lineRule="auto"/>
        <w:rPr>
          <w:rFonts w:ascii="Papyrus" w:hAnsi="Papyrus"/>
        </w:rPr>
      </w:pPr>
    </w:p>
    <w:p w14:paraId="09E1FD97" w14:textId="77777777" w:rsidR="002D17F7" w:rsidRDefault="0081610E" w:rsidP="002D17F7">
      <w:pPr>
        <w:autoSpaceDE w:val="0"/>
        <w:autoSpaceDN w:val="0"/>
        <w:adjustRightInd w:val="0"/>
        <w:spacing w:line="276" w:lineRule="auto"/>
        <w:rPr>
          <w:rFonts w:ascii="Papyrus" w:hAnsi="Papyrus"/>
          <w:b/>
          <w:bCs/>
          <w:sz w:val="32"/>
          <w:szCs w:val="32"/>
        </w:rPr>
      </w:pPr>
      <w:r w:rsidRPr="0081610E">
        <w:rPr>
          <w:rFonts w:ascii="Papyrus" w:hAnsi="Papyrus"/>
          <w:b/>
          <w:bCs/>
          <w:sz w:val="32"/>
          <w:szCs w:val="32"/>
        </w:rPr>
        <w:t>Preventative Education</w:t>
      </w:r>
    </w:p>
    <w:p w14:paraId="3D986B21" w14:textId="77777777" w:rsidR="002D17F7" w:rsidRDefault="0081610E" w:rsidP="002D17F7">
      <w:pPr>
        <w:autoSpaceDE w:val="0"/>
        <w:autoSpaceDN w:val="0"/>
        <w:adjustRightInd w:val="0"/>
        <w:spacing w:line="276" w:lineRule="auto"/>
        <w:rPr>
          <w:rFonts w:ascii="Papyrus" w:hAnsi="Papyrus"/>
        </w:rPr>
      </w:pPr>
      <w:r w:rsidRPr="002D17F7">
        <w:rPr>
          <w:rFonts w:ascii="Papyrus" w:hAnsi="Papyrus"/>
        </w:rPr>
        <w:t>We will teach, in an age-appropriate manner, issues such as:</w:t>
      </w:r>
    </w:p>
    <w:p w14:paraId="73C7DFDB" w14:textId="77777777" w:rsidR="002D17F7" w:rsidRPr="002D17F7" w:rsidRDefault="0081610E" w:rsidP="002D17F7">
      <w:pPr>
        <w:autoSpaceDE w:val="0"/>
        <w:autoSpaceDN w:val="0"/>
        <w:adjustRightInd w:val="0"/>
        <w:spacing w:line="276" w:lineRule="auto"/>
        <w:rPr>
          <w:rFonts w:ascii="Papyrus" w:hAnsi="Papyrus"/>
        </w:rPr>
      </w:pPr>
      <w:r w:rsidRPr="002D17F7">
        <w:rPr>
          <w:rFonts w:ascii="Papyrus" w:hAnsi="Papyrus"/>
        </w:rPr>
        <w:t>• healthy and respectful relationships</w:t>
      </w:r>
    </w:p>
    <w:p w14:paraId="726E9C55" w14:textId="77777777" w:rsidR="002D17F7" w:rsidRPr="002D17F7" w:rsidRDefault="0081610E" w:rsidP="002D17F7">
      <w:pPr>
        <w:autoSpaceDE w:val="0"/>
        <w:autoSpaceDN w:val="0"/>
        <w:adjustRightInd w:val="0"/>
        <w:spacing w:line="276" w:lineRule="auto"/>
        <w:rPr>
          <w:rFonts w:ascii="Papyrus" w:hAnsi="Papyrus"/>
        </w:rPr>
      </w:pPr>
      <w:r w:rsidRPr="002D17F7">
        <w:rPr>
          <w:rFonts w:ascii="Papyrus" w:hAnsi="Papyrus"/>
        </w:rPr>
        <w:t>• boundaries and consent</w:t>
      </w:r>
    </w:p>
    <w:p w14:paraId="3C488441" w14:textId="3C7128A6" w:rsidR="002D17F7" w:rsidRPr="002D17F7" w:rsidRDefault="0081610E" w:rsidP="002D17F7">
      <w:pPr>
        <w:autoSpaceDE w:val="0"/>
        <w:autoSpaceDN w:val="0"/>
        <w:adjustRightInd w:val="0"/>
        <w:spacing w:line="276" w:lineRule="auto"/>
        <w:rPr>
          <w:rFonts w:ascii="Papyrus" w:hAnsi="Papyrus"/>
        </w:rPr>
      </w:pPr>
      <w:r w:rsidRPr="002D17F7">
        <w:rPr>
          <w:rFonts w:ascii="Papyrus" w:hAnsi="Papyrus"/>
        </w:rPr>
        <w:t xml:space="preserve">• stereotyping, prejudice and equality in accordance </w:t>
      </w:r>
      <w:r w:rsidR="00E91D1C">
        <w:rPr>
          <w:rFonts w:ascii="Papyrus" w:hAnsi="Papyrus"/>
        </w:rPr>
        <w:t>with</w:t>
      </w:r>
      <w:r w:rsidRPr="002D17F7">
        <w:rPr>
          <w:rFonts w:ascii="Papyrus" w:hAnsi="Papyrus"/>
        </w:rPr>
        <w:t xml:space="preserve"> modern British values</w:t>
      </w:r>
      <w:r w:rsidR="002D17F7">
        <w:rPr>
          <w:rFonts w:ascii="Papyrus" w:hAnsi="Papyrus"/>
        </w:rPr>
        <w:t xml:space="preserve"> with zero tolerance for prejudice</w:t>
      </w:r>
    </w:p>
    <w:p w14:paraId="69DC9311" w14:textId="77777777" w:rsidR="002D17F7" w:rsidRPr="002D17F7" w:rsidRDefault="0081610E" w:rsidP="002D17F7">
      <w:pPr>
        <w:autoSpaceDE w:val="0"/>
        <w:autoSpaceDN w:val="0"/>
        <w:adjustRightInd w:val="0"/>
        <w:spacing w:line="276" w:lineRule="auto"/>
        <w:rPr>
          <w:rFonts w:ascii="Papyrus" w:hAnsi="Papyrus"/>
        </w:rPr>
      </w:pPr>
      <w:r w:rsidRPr="002D17F7">
        <w:rPr>
          <w:rFonts w:ascii="Papyrus" w:hAnsi="Papyrus"/>
        </w:rPr>
        <w:t xml:space="preserve">• body confidence and self-esteem </w:t>
      </w:r>
    </w:p>
    <w:p w14:paraId="462C289C" w14:textId="77777777" w:rsidR="002D17F7" w:rsidRPr="002D17F7" w:rsidRDefault="0081610E" w:rsidP="002D17F7">
      <w:pPr>
        <w:autoSpaceDE w:val="0"/>
        <w:autoSpaceDN w:val="0"/>
        <w:adjustRightInd w:val="0"/>
        <w:spacing w:line="276" w:lineRule="auto"/>
        <w:rPr>
          <w:rFonts w:ascii="Papyrus" w:hAnsi="Papyrus"/>
        </w:rPr>
      </w:pPr>
      <w:r w:rsidRPr="002D17F7">
        <w:rPr>
          <w:rFonts w:ascii="Papyrus" w:hAnsi="Papyrus"/>
        </w:rPr>
        <w:t>• how to recognise an abusive relationship</w:t>
      </w:r>
    </w:p>
    <w:p w14:paraId="6618B8BC" w14:textId="77777777" w:rsidR="002D17F7" w:rsidRPr="002D17F7" w:rsidRDefault="0081610E" w:rsidP="002D17F7">
      <w:pPr>
        <w:autoSpaceDE w:val="0"/>
        <w:autoSpaceDN w:val="0"/>
        <w:adjustRightInd w:val="0"/>
        <w:spacing w:line="276" w:lineRule="auto"/>
        <w:rPr>
          <w:rFonts w:ascii="Papyrus" w:hAnsi="Papyrus"/>
        </w:rPr>
      </w:pPr>
      <w:r w:rsidRPr="002D17F7">
        <w:rPr>
          <w:rFonts w:ascii="Papyrus" w:hAnsi="Papyrus"/>
        </w:rPr>
        <w:lastRenderedPageBreak/>
        <w:t xml:space="preserve">• the concepts of sexual consent, sexual exploitation, abuse, grooming, coercion, harassment, rape, domestic abuse, so called ‘honour’-based violence such as forced marriage and Female Genital Mutilation (FGM), and how to access support, and </w:t>
      </w:r>
    </w:p>
    <w:p w14:paraId="177D9AAC" w14:textId="77777777" w:rsidR="00F40C5B" w:rsidRDefault="0081610E" w:rsidP="002D17F7">
      <w:pPr>
        <w:autoSpaceDE w:val="0"/>
        <w:autoSpaceDN w:val="0"/>
        <w:adjustRightInd w:val="0"/>
        <w:spacing w:line="276" w:lineRule="auto"/>
        <w:rPr>
          <w:rFonts w:ascii="Papyrus" w:hAnsi="Papyrus"/>
        </w:rPr>
      </w:pPr>
      <w:r w:rsidRPr="002D17F7">
        <w:rPr>
          <w:rFonts w:ascii="Papyrus" w:hAnsi="Papyrus"/>
        </w:rPr>
        <w:t>• what constitutes sexual harassment and sexual violence and why these are always unacceptable.</w:t>
      </w:r>
    </w:p>
    <w:p w14:paraId="66DF9C67" w14:textId="6334E393" w:rsidR="00F40C5B" w:rsidRPr="00F40C5B" w:rsidRDefault="00F40C5B" w:rsidP="00F40C5B">
      <w:pPr>
        <w:pStyle w:val="ListParagraph"/>
        <w:numPr>
          <w:ilvl w:val="0"/>
          <w:numId w:val="50"/>
        </w:numPr>
        <w:autoSpaceDE w:val="0"/>
        <w:autoSpaceDN w:val="0"/>
        <w:adjustRightInd w:val="0"/>
        <w:spacing w:line="276" w:lineRule="auto"/>
        <w:ind w:left="284" w:hanging="284"/>
        <w:rPr>
          <w:rFonts w:ascii="Papyrus" w:hAnsi="Papyrus"/>
        </w:rPr>
      </w:pPr>
      <w:r>
        <w:rPr>
          <w:rFonts w:ascii="Papyrus" w:hAnsi="Papyrus"/>
        </w:rPr>
        <w:t>h</w:t>
      </w:r>
      <w:r w:rsidRPr="00F40C5B">
        <w:rPr>
          <w:rFonts w:ascii="Papyrus" w:hAnsi="Papyrus"/>
        </w:rPr>
        <w:t>armful</w:t>
      </w:r>
      <w:r>
        <w:rPr>
          <w:rFonts w:ascii="Papyrus" w:hAnsi="Papyrus"/>
        </w:rPr>
        <w:t xml:space="preserve"> online content</w:t>
      </w:r>
    </w:p>
    <w:p w14:paraId="1CD5D8CA" w14:textId="77777777" w:rsidR="0081610E" w:rsidRPr="0081610E" w:rsidRDefault="0081610E" w:rsidP="0081610E"/>
    <w:p w14:paraId="67F4643C" w14:textId="38FA3D9B" w:rsidR="00FB2BDB" w:rsidRPr="00C317BC" w:rsidRDefault="00FB2BDB" w:rsidP="00FB2BDB">
      <w:pPr>
        <w:pStyle w:val="Heading1"/>
        <w:spacing w:before="0" w:after="0" w:line="276" w:lineRule="auto"/>
        <w:rPr>
          <w:rFonts w:ascii="Papyrus" w:hAnsi="Papyrus"/>
        </w:rPr>
      </w:pPr>
      <w:bookmarkStart w:id="5" w:name="_Hlk123638870"/>
      <w:r>
        <w:rPr>
          <w:rFonts w:ascii="Papyrus" w:hAnsi="Papyrus"/>
        </w:rPr>
        <w:t>Low-level Concerns</w:t>
      </w:r>
    </w:p>
    <w:p w14:paraId="72B8B660" w14:textId="7626703D" w:rsidR="00FB2BDB" w:rsidRDefault="00FB2BDB" w:rsidP="00FB2BDB">
      <w:pPr>
        <w:rPr>
          <w:rFonts w:ascii="Papyrus" w:hAnsi="Papyrus"/>
        </w:rPr>
      </w:pPr>
      <w:r w:rsidRPr="00FB2BDB">
        <w:rPr>
          <w:rFonts w:ascii="Papyrus" w:hAnsi="Papyrus"/>
        </w:rPr>
        <w:t>All low-level concerns should be recorded in writing</w:t>
      </w:r>
      <w:r w:rsidR="00D31FB4">
        <w:rPr>
          <w:rFonts w:ascii="Papyrus" w:hAnsi="Papyrus"/>
        </w:rPr>
        <w:t xml:space="preserve"> on the form at Annex 2</w:t>
      </w:r>
      <w:r w:rsidRPr="00FB2BDB">
        <w:rPr>
          <w:rFonts w:ascii="Papyrus" w:hAnsi="Papyrus"/>
        </w:rPr>
        <w:t>.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r>
        <w:rPr>
          <w:rFonts w:ascii="Papyrus" w:hAnsi="Papyrus"/>
        </w:rPr>
        <w:t xml:space="preserve"> </w:t>
      </w:r>
      <w:r w:rsidRPr="00FB2BDB">
        <w:rPr>
          <w:rFonts w:ascii="Papyrus" w:hAnsi="Papyrus"/>
        </w:rPr>
        <w:t>Schools and colleges can decide where these records are kept, but they must be kept confidential</w:t>
      </w:r>
      <w:r>
        <w:rPr>
          <w:rFonts w:ascii="Papyrus" w:hAnsi="Papyrus"/>
        </w:rPr>
        <w:t xml:space="preserve"> and</w:t>
      </w:r>
      <w:r w:rsidRPr="00FB2BDB">
        <w:rPr>
          <w:rFonts w:ascii="Papyrus" w:hAnsi="Papyrus"/>
        </w:rPr>
        <w:t xml:space="preserve"> held securely</w:t>
      </w:r>
      <w:r>
        <w:rPr>
          <w:rFonts w:ascii="Papyrus" w:hAnsi="Papyrus"/>
        </w:rPr>
        <w:t>.</w:t>
      </w:r>
    </w:p>
    <w:p w14:paraId="2774FC98" w14:textId="77777777" w:rsidR="00FB2BDB" w:rsidRDefault="00FB2BDB" w:rsidP="00FB2BDB">
      <w:pPr>
        <w:rPr>
          <w:rFonts w:ascii="Papyrus" w:hAnsi="Papyrus"/>
        </w:rPr>
      </w:pPr>
    </w:p>
    <w:p w14:paraId="2AC181FF" w14:textId="4419869B" w:rsidR="00FB2BDB" w:rsidRDefault="00FB2BDB" w:rsidP="00FB2BDB">
      <w:pPr>
        <w:rPr>
          <w:rFonts w:ascii="Papyrus" w:hAnsi="Papyrus"/>
        </w:rPr>
      </w:pPr>
      <w:r w:rsidRPr="00FB2BDB">
        <w:rPr>
          <w:rFonts w:ascii="Papyrus" w:hAnsi="Papyrus"/>
        </w:rPr>
        <w:t>Records should be reviewed so that potential patterns of inappropriate, problematic or concerning behaviour can be identified. Where a pattern of such behaviour is identified, the school or college should decide on a course of action, either through its disciplinary procedures or where a pattern of behaviour moves from a low</w:t>
      </w:r>
      <w:r w:rsidR="006B3905">
        <w:rPr>
          <w:rFonts w:ascii="Papyrus" w:hAnsi="Papyrus"/>
        </w:rPr>
        <w:t>-</w:t>
      </w:r>
      <w:r w:rsidRPr="00FB2BDB">
        <w:rPr>
          <w:rFonts w:ascii="Papyrus" w:hAnsi="Papyrus"/>
        </w:rPr>
        <w:t>level concern to meeting the harm threshold, in which case it should be referred to the LADO</w:t>
      </w:r>
      <w:r>
        <w:rPr>
          <w:rFonts w:ascii="Papyrus" w:hAnsi="Papyrus"/>
        </w:rPr>
        <w:t>.</w:t>
      </w:r>
      <w:r w:rsidRPr="00FB2BDB">
        <w:rPr>
          <w:rFonts w:ascii="Papyrus" w:hAnsi="Papyrus"/>
        </w:rPr>
        <w:t xml:space="preserve"> Consideration should also be given to whether there are wider cultural issues within the school or college that enabled the behaviour to occur and where appropriate policies could be revised, or extra training delivered to minimise the risk of it happening again.</w:t>
      </w:r>
    </w:p>
    <w:p w14:paraId="3C856933" w14:textId="77777777" w:rsidR="005C3830" w:rsidRPr="00FB2BDB" w:rsidRDefault="005C3830" w:rsidP="00FB2BDB">
      <w:pPr>
        <w:rPr>
          <w:rFonts w:ascii="Papyrus" w:hAnsi="Papyrus"/>
        </w:rPr>
      </w:pPr>
    </w:p>
    <w:bookmarkEnd w:id="5"/>
    <w:p w14:paraId="00AF502D" w14:textId="77777777" w:rsidR="00551C59" w:rsidRPr="00551C59" w:rsidRDefault="00551C59" w:rsidP="00551C59"/>
    <w:p w14:paraId="4BE25708" w14:textId="050A80A5" w:rsidR="00D13DA1" w:rsidRPr="00C317BC" w:rsidRDefault="000A01B2" w:rsidP="000D0E84">
      <w:pPr>
        <w:pStyle w:val="Heading1"/>
        <w:spacing w:before="0" w:after="0" w:line="276" w:lineRule="auto"/>
        <w:rPr>
          <w:rFonts w:ascii="Papyrus" w:hAnsi="Papyrus"/>
        </w:rPr>
      </w:pPr>
      <w:r w:rsidRPr="00C317BC">
        <w:rPr>
          <w:rFonts w:ascii="Papyrus" w:hAnsi="Papyrus"/>
        </w:rPr>
        <w:t>Early Help</w:t>
      </w:r>
    </w:p>
    <w:p w14:paraId="5AB7864C" w14:textId="7345C873" w:rsidR="00A677A7" w:rsidRPr="00A677A7" w:rsidRDefault="00A677A7" w:rsidP="000D0E84">
      <w:pPr>
        <w:spacing w:line="276" w:lineRule="auto"/>
        <w:rPr>
          <w:rFonts w:ascii="Papyrus" w:hAnsi="Papyrus"/>
        </w:rPr>
      </w:pPr>
      <w:r w:rsidRPr="00A677A7">
        <w:rPr>
          <w:rFonts w:ascii="Papyrus" w:hAnsi="Papyrus"/>
          <w:color w:val="000000"/>
          <w:shd w:val="clear" w:color="auto" w:fill="FFFFFF"/>
        </w:rPr>
        <w:t xml:space="preserve">Early Help means ‘identifying as early as possible if a child or family need support and helping them to access services, working together to ensure that this has maximum impact. In other words, offering the right help at the right time.’ All enquiries regarding accessing early help hub services should be made </w:t>
      </w:r>
      <w:r>
        <w:rPr>
          <w:rFonts w:ascii="Papyrus" w:hAnsi="Papyrus"/>
          <w:color w:val="000000"/>
          <w:shd w:val="clear" w:color="auto" w:fill="FFFFFF"/>
        </w:rPr>
        <w:t xml:space="preserve">by the DSL </w:t>
      </w:r>
      <w:r w:rsidRPr="00A677A7">
        <w:rPr>
          <w:rFonts w:ascii="Papyrus" w:hAnsi="Papyrus"/>
          <w:color w:val="000000"/>
          <w:shd w:val="clear" w:color="auto" w:fill="FFFFFF"/>
        </w:rPr>
        <w:t>via Children’s Services on 0300 555 1384 or by completing the </w:t>
      </w:r>
      <w:hyperlink r:id="rId17" w:tgtFrame="_blank" w:history="1">
        <w:r w:rsidRPr="00A677A7">
          <w:rPr>
            <w:rStyle w:val="Hyperlink"/>
            <w:rFonts w:ascii="Papyrus" w:hAnsi="Papyrus" w:cs="Arial"/>
            <w:color w:val="EA5B0C"/>
            <w:u w:val="none"/>
            <w:bdr w:val="none" w:sz="0" w:space="0" w:color="auto" w:frame="1"/>
            <w:shd w:val="clear" w:color="auto" w:fill="FFFFFF"/>
          </w:rPr>
          <w:t>Inter Agency Referral Form (IARF)</w:t>
        </w:r>
      </w:hyperlink>
      <w:r w:rsidRPr="00A677A7">
        <w:rPr>
          <w:rFonts w:ascii="Papyrus" w:hAnsi="Papyrus"/>
          <w:color w:val="000000"/>
          <w:shd w:val="clear" w:color="auto" w:fill="FFFFFF"/>
        </w:rPr>
        <w:t>.</w:t>
      </w:r>
    </w:p>
    <w:p w14:paraId="485971B2" w14:textId="77777777" w:rsidR="002A6E4D" w:rsidRPr="00A677A7" w:rsidRDefault="002A6E4D" w:rsidP="000D0E84">
      <w:pPr>
        <w:spacing w:line="276" w:lineRule="auto"/>
        <w:rPr>
          <w:rFonts w:ascii="Papyrus" w:hAnsi="Papyrus"/>
        </w:rPr>
      </w:pPr>
    </w:p>
    <w:p w14:paraId="6BA49871" w14:textId="22BD37FC" w:rsidR="000A01B2" w:rsidRDefault="000A01B2" w:rsidP="000D0E84">
      <w:pPr>
        <w:pStyle w:val="Heading3"/>
        <w:spacing w:line="276" w:lineRule="auto"/>
        <w:rPr>
          <w:rFonts w:ascii="Papyrus" w:hAnsi="Papyrus"/>
          <w:b w:val="0"/>
          <w:bCs w:val="0"/>
          <w:sz w:val="24"/>
          <w:szCs w:val="24"/>
        </w:rPr>
      </w:pPr>
      <w:bookmarkStart w:id="6" w:name="_Toc17197746"/>
      <w:bookmarkStart w:id="7" w:name="_Toc81386986"/>
      <w:r w:rsidRPr="00A677A7">
        <w:rPr>
          <w:rFonts w:ascii="Papyrus" w:hAnsi="Papyrus"/>
          <w:b w:val="0"/>
          <w:bCs w:val="0"/>
          <w:sz w:val="24"/>
          <w:szCs w:val="24"/>
        </w:rPr>
        <w:t xml:space="preserve">Any child may benefit from early </w:t>
      </w:r>
      <w:r w:rsidRPr="008E0657">
        <w:rPr>
          <w:rFonts w:ascii="Papyrus" w:hAnsi="Papyrus"/>
          <w:b w:val="0"/>
          <w:bCs w:val="0"/>
          <w:sz w:val="24"/>
          <w:szCs w:val="24"/>
        </w:rPr>
        <w:t>help, but all centre staff should be particularly alert to the potential need for early help for a child in the following categories:</w:t>
      </w:r>
    </w:p>
    <w:p w14:paraId="501977CB" w14:textId="77777777" w:rsidR="00287FA0" w:rsidRPr="00287FA0" w:rsidRDefault="00287FA0" w:rsidP="000D0E84">
      <w:pPr>
        <w:spacing w:line="276" w:lineRule="auto"/>
      </w:pPr>
    </w:p>
    <w:p w14:paraId="0AE7B8FD" w14:textId="77777777" w:rsidR="000A01B2" w:rsidRPr="008E0657" w:rsidRDefault="000A01B2" w:rsidP="000D0E84">
      <w:pPr>
        <w:pStyle w:val="Heading3"/>
        <w:numPr>
          <w:ilvl w:val="0"/>
          <w:numId w:val="5"/>
        </w:numPr>
        <w:spacing w:line="276" w:lineRule="auto"/>
        <w:rPr>
          <w:rFonts w:ascii="Papyrus" w:hAnsi="Papyrus"/>
          <w:b w:val="0"/>
          <w:bCs w:val="0"/>
          <w:sz w:val="24"/>
          <w:szCs w:val="24"/>
        </w:rPr>
      </w:pPr>
      <w:bookmarkStart w:id="8" w:name="_Toc17197751"/>
      <w:bookmarkStart w:id="9" w:name="_Toc81386991"/>
      <w:r w:rsidRPr="008E0657">
        <w:rPr>
          <w:rFonts w:ascii="Papyrus" w:hAnsi="Papyrus"/>
          <w:b w:val="0"/>
          <w:bCs w:val="0"/>
          <w:sz w:val="24"/>
          <w:szCs w:val="24"/>
        </w:rPr>
        <w:lastRenderedPageBreak/>
        <w:t>Special educational needs and disabilities</w:t>
      </w:r>
      <w:bookmarkEnd w:id="8"/>
      <w:bookmarkEnd w:id="9"/>
    </w:p>
    <w:p w14:paraId="770ED1A6" w14:textId="0707CF56" w:rsidR="00D71055" w:rsidRPr="008E0657" w:rsidRDefault="000A01B2" w:rsidP="000D0E84">
      <w:pPr>
        <w:pStyle w:val="Heading3"/>
        <w:numPr>
          <w:ilvl w:val="0"/>
          <w:numId w:val="5"/>
        </w:numPr>
        <w:spacing w:line="276" w:lineRule="auto"/>
        <w:rPr>
          <w:rFonts w:ascii="Papyrus" w:hAnsi="Papyrus"/>
          <w:b w:val="0"/>
          <w:bCs w:val="0"/>
          <w:sz w:val="24"/>
          <w:szCs w:val="24"/>
        </w:rPr>
      </w:pPr>
      <w:bookmarkStart w:id="10" w:name="_Toc17197749"/>
      <w:bookmarkStart w:id="11" w:name="_Toc81386989"/>
      <w:r w:rsidRPr="008E0657">
        <w:rPr>
          <w:rFonts w:ascii="Papyrus" w:hAnsi="Papyrus"/>
          <w:b w:val="0"/>
          <w:bCs w:val="0"/>
          <w:sz w:val="24"/>
          <w:szCs w:val="24"/>
        </w:rPr>
        <w:t>Medical conditions</w:t>
      </w:r>
      <w:bookmarkEnd w:id="10"/>
      <w:bookmarkEnd w:id="11"/>
    </w:p>
    <w:p w14:paraId="50B24AFF" w14:textId="77777777" w:rsidR="00D71055" w:rsidRPr="008E0657" w:rsidRDefault="00D71055"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Mental health needs</w:t>
      </w:r>
    </w:p>
    <w:p w14:paraId="05C14935" w14:textId="77777777" w:rsidR="00D71055" w:rsidRPr="008E0657" w:rsidRDefault="00D71055"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Young carer</w:t>
      </w:r>
    </w:p>
    <w:p w14:paraId="0E2B763D" w14:textId="77777777" w:rsidR="00D71055" w:rsidRPr="008E0657" w:rsidRDefault="00D71055"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Showing signs of being drawn into anti-social or criminal behaviour</w:t>
      </w:r>
    </w:p>
    <w:p w14:paraId="77893BA2" w14:textId="77777777" w:rsidR="00D71055" w:rsidRPr="008E0657" w:rsidRDefault="00D71055"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Frequently goes missing</w:t>
      </w:r>
    </w:p>
    <w:p w14:paraId="72B48790" w14:textId="77777777" w:rsidR="00D71055" w:rsidRPr="008E0657" w:rsidRDefault="00D71055"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At risk of modern slavery, trafficking, sexual or criminal exploitation</w:t>
      </w:r>
    </w:p>
    <w:p w14:paraId="539D6101" w14:textId="6EACB54F" w:rsidR="00D71055" w:rsidRPr="008E0657" w:rsidRDefault="00D71055"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At risk of being radicalised or exploited</w:t>
      </w:r>
    </w:p>
    <w:p w14:paraId="613EB546" w14:textId="77777777" w:rsidR="00C64A40" w:rsidRPr="008E0657" w:rsidRDefault="00D71055"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Family member in prison</w:t>
      </w:r>
    </w:p>
    <w:p w14:paraId="55E7D535" w14:textId="25239603" w:rsidR="00C64A40" w:rsidRPr="008E0657" w:rsidRDefault="00C64A40"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Misusing alcohol or drugs</w:t>
      </w:r>
    </w:p>
    <w:p w14:paraId="09E4B49E" w14:textId="77777777" w:rsidR="00C64A40" w:rsidRPr="008E0657" w:rsidRDefault="00D71055"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Challenging family circumstance e.g. drug and alcohol misuse, adult mental health issues, domestic abuse</w:t>
      </w:r>
    </w:p>
    <w:p w14:paraId="0B7F1E10" w14:textId="77777777" w:rsidR="00C64A40" w:rsidRPr="008E0657" w:rsidRDefault="00C64A40"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Returned home from care</w:t>
      </w:r>
    </w:p>
    <w:p w14:paraId="6A973C7E" w14:textId="77777777" w:rsidR="00BB5577" w:rsidRPr="008E0657" w:rsidRDefault="00C64A40"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At risk of ‘honour’-based abuse e.g. Female Genital Mutilation or Forced Marriage</w:t>
      </w:r>
      <w:r w:rsidR="00BB5577" w:rsidRPr="008E0657">
        <w:rPr>
          <w:rFonts w:ascii="Papyrus" w:hAnsi="Papyrus"/>
          <w:b w:val="0"/>
          <w:bCs w:val="0"/>
          <w:sz w:val="24"/>
          <w:szCs w:val="24"/>
        </w:rPr>
        <w:t xml:space="preserve"> </w:t>
      </w:r>
    </w:p>
    <w:p w14:paraId="4677DA13" w14:textId="77777777" w:rsidR="00BB5577" w:rsidRPr="008E0657" w:rsidRDefault="00BB5577"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Privately Fostered</w:t>
      </w:r>
    </w:p>
    <w:p w14:paraId="21CE95CB" w14:textId="03F9C73E" w:rsidR="00203865" w:rsidRPr="008E0657" w:rsidRDefault="00BB5577" w:rsidP="000D0E84">
      <w:pPr>
        <w:pStyle w:val="Heading3"/>
        <w:numPr>
          <w:ilvl w:val="0"/>
          <w:numId w:val="5"/>
        </w:numPr>
        <w:spacing w:line="276" w:lineRule="auto"/>
        <w:rPr>
          <w:rFonts w:ascii="Papyrus" w:hAnsi="Papyrus"/>
          <w:b w:val="0"/>
          <w:bCs w:val="0"/>
          <w:sz w:val="24"/>
          <w:szCs w:val="24"/>
        </w:rPr>
      </w:pPr>
      <w:r w:rsidRPr="008E0657">
        <w:rPr>
          <w:rFonts w:ascii="Papyrus" w:hAnsi="Papyrus"/>
          <w:b w:val="0"/>
          <w:bCs w:val="0"/>
          <w:sz w:val="24"/>
          <w:szCs w:val="24"/>
        </w:rPr>
        <w:t>Persistently absent from educational setting</w:t>
      </w:r>
    </w:p>
    <w:p w14:paraId="205D5284" w14:textId="77777777" w:rsidR="00203865" w:rsidRPr="008E0657" w:rsidRDefault="00203865" w:rsidP="000D0E84">
      <w:pPr>
        <w:spacing w:line="276" w:lineRule="auto"/>
        <w:rPr>
          <w:rFonts w:ascii="Papyrus" w:hAnsi="Papyrus"/>
        </w:rPr>
      </w:pPr>
    </w:p>
    <w:p w14:paraId="327C6C1C" w14:textId="77777777" w:rsidR="00203865" w:rsidRPr="00C317BC" w:rsidRDefault="00203865" w:rsidP="000D0E84">
      <w:pPr>
        <w:pStyle w:val="Heading2"/>
        <w:spacing w:before="0" w:after="0" w:line="276" w:lineRule="auto"/>
        <w:rPr>
          <w:rFonts w:ascii="Papyrus" w:hAnsi="Papyrus"/>
          <w:i w:val="0"/>
          <w:iCs w:val="0"/>
          <w:sz w:val="32"/>
          <w:szCs w:val="32"/>
        </w:rPr>
      </w:pPr>
      <w:bookmarkStart w:id="12" w:name="_Toc17197727"/>
      <w:bookmarkStart w:id="13" w:name="_Toc81386963"/>
      <w:bookmarkEnd w:id="6"/>
      <w:bookmarkEnd w:id="7"/>
      <w:r w:rsidRPr="00C317BC">
        <w:rPr>
          <w:rFonts w:ascii="Papyrus" w:hAnsi="Papyrus"/>
          <w:i w:val="0"/>
          <w:iCs w:val="0"/>
          <w:sz w:val="32"/>
          <w:szCs w:val="32"/>
        </w:rPr>
        <w:t>The Trigger Trio</w:t>
      </w:r>
      <w:bookmarkEnd w:id="12"/>
      <w:bookmarkEnd w:id="13"/>
    </w:p>
    <w:p w14:paraId="74CB9BFD" w14:textId="1C8A7CF0" w:rsidR="00203865" w:rsidRPr="008E0657" w:rsidRDefault="00203865" w:rsidP="000D0E84">
      <w:pPr>
        <w:spacing w:line="276" w:lineRule="auto"/>
        <w:rPr>
          <w:rFonts w:ascii="Papyrus" w:hAnsi="Papyrus"/>
        </w:rPr>
      </w:pPr>
      <w:r w:rsidRPr="008E0657">
        <w:rPr>
          <w:rFonts w:ascii="Papyrus" w:hAnsi="Papyrus"/>
        </w:rPr>
        <w:t xml:space="preserve">The term ‘Trigger Trio’ is used to describe the issues of </w:t>
      </w:r>
      <w:r w:rsidRPr="008E0657">
        <w:rPr>
          <w:rFonts w:ascii="Papyrus" w:hAnsi="Papyrus"/>
          <w:b/>
          <w:bCs/>
        </w:rPr>
        <w:t>domestic violence, mental ill-health and substance misuse</w:t>
      </w:r>
      <w:r w:rsidRPr="008E0657">
        <w:rPr>
          <w:rFonts w:ascii="Papyrus" w:hAnsi="Papyrus"/>
        </w:rPr>
        <w:t xml:space="preserve"> which have been identified as common features of families where harm to adults and children has occurred. The Trigger Trio are viewed as indicators of increased risk of harm to children and young people.</w:t>
      </w:r>
    </w:p>
    <w:p w14:paraId="5BD8D2B4" w14:textId="5485190F" w:rsidR="00BB5577" w:rsidRPr="008E0657" w:rsidRDefault="00BB5577" w:rsidP="000D0E84">
      <w:pPr>
        <w:tabs>
          <w:tab w:val="left" w:pos="2190"/>
        </w:tabs>
        <w:spacing w:line="276" w:lineRule="auto"/>
        <w:rPr>
          <w:rFonts w:ascii="Papyrus" w:hAnsi="Papyrus"/>
        </w:rPr>
      </w:pPr>
      <w:bookmarkStart w:id="14" w:name="_Toc17197725"/>
      <w:bookmarkStart w:id="15" w:name="_Toc81386961"/>
    </w:p>
    <w:p w14:paraId="111F443F" w14:textId="07E7D384" w:rsidR="009248BC" w:rsidRPr="00C317BC" w:rsidRDefault="009248BC" w:rsidP="000D0E84">
      <w:pPr>
        <w:tabs>
          <w:tab w:val="left" w:pos="2190"/>
        </w:tabs>
        <w:spacing w:line="276" w:lineRule="auto"/>
        <w:rPr>
          <w:rFonts w:ascii="Papyrus" w:hAnsi="Papyrus"/>
          <w:b/>
          <w:bCs/>
          <w:sz w:val="32"/>
          <w:szCs w:val="32"/>
        </w:rPr>
      </w:pPr>
      <w:r w:rsidRPr="00C317BC">
        <w:rPr>
          <w:rFonts w:ascii="Papyrus" w:hAnsi="Papyrus"/>
          <w:b/>
          <w:bCs/>
          <w:sz w:val="32"/>
          <w:szCs w:val="32"/>
        </w:rPr>
        <w:t>Abuse and Neglect</w:t>
      </w:r>
    </w:p>
    <w:p w14:paraId="3DCF24AF" w14:textId="77777777" w:rsidR="007F7285" w:rsidRPr="008E0657" w:rsidRDefault="007F7285" w:rsidP="000D0E84">
      <w:pPr>
        <w:pStyle w:val="CM27"/>
        <w:spacing w:before="0" w:line="276" w:lineRule="auto"/>
        <w:rPr>
          <w:rFonts w:ascii="Papyrus" w:hAnsi="Papyrus"/>
          <w:color w:val="000000"/>
          <w:lang w:val="en-GB"/>
        </w:rPr>
      </w:pPr>
      <w:r w:rsidRPr="008E0657">
        <w:rPr>
          <w:rFonts w:ascii="Papyrus" w:hAnsi="Papyrus"/>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63AA17A3" w14:textId="77777777" w:rsidR="00203865" w:rsidRPr="008E0657" w:rsidRDefault="00203865" w:rsidP="000D0E84">
      <w:pPr>
        <w:tabs>
          <w:tab w:val="left" w:pos="2190"/>
        </w:tabs>
        <w:spacing w:line="276" w:lineRule="auto"/>
        <w:rPr>
          <w:rFonts w:ascii="Papyrus" w:hAnsi="Papyrus"/>
          <w:b/>
          <w:bCs/>
        </w:rPr>
      </w:pPr>
    </w:p>
    <w:p w14:paraId="31573ED3" w14:textId="5A8F8006" w:rsidR="00AF6D09" w:rsidRPr="004E6082" w:rsidRDefault="003B3724" w:rsidP="000D0E84">
      <w:pPr>
        <w:tabs>
          <w:tab w:val="left" w:pos="2535"/>
        </w:tabs>
        <w:spacing w:line="276" w:lineRule="auto"/>
        <w:rPr>
          <w:rFonts w:ascii="Papyrus" w:hAnsi="Papyrus"/>
          <w:i/>
          <w:iCs/>
          <w:color w:val="000000"/>
        </w:rPr>
      </w:pPr>
      <w:r w:rsidRPr="004E6082">
        <w:rPr>
          <w:rFonts w:ascii="Papyrus" w:hAnsi="Papyrus"/>
          <w:b/>
          <w:i/>
          <w:iCs/>
        </w:rPr>
        <w:t>Physical abuse</w:t>
      </w:r>
      <w:r w:rsidR="00AF6D09" w:rsidRPr="004E6082">
        <w:rPr>
          <w:rFonts w:ascii="Papyrus" w:hAnsi="Papyrus"/>
          <w:i/>
          <w:iCs/>
          <w:color w:val="000000"/>
        </w:rPr>
        <w:t xml:space="preserve"> </w:t>
      </w:r>
    </w:p>
    <w:p w14:paraId="68CAC69C" w14:textId="24927B08" w:rsidR="00AF6D09" w:rsidRDefault="00AF6D09" w:rsidP="000D0E84">
      <w:pPr>
        <w:tabs>
          <w:tab w:val="left" w:pos="2535"/>
        </w:tabs>
        <w:spacing w:line="276" w:lineRule="auto"/>
        <w:rPr>
          <w:rFonts w:ascii="Papyrus" w:hAnsi="Papyrus"/>
          <w:color w:val="000000"/>
        </w:rPr>
      </w:pPr>
      <w:r>
        <w:rPr>
          <w:rFonts w:ascii="Papyrus" w:hAnsi="Papyrus"/>
          <w:color w:val="000000"/>
        </w:rPr>
        <w:lastRenderedPageBreak/>
        <w:t>This includes h</w:t>
      </w:r>
      <w:r w:rsidRPr="008E0657">
        <w:rPr>
          <w:rFonts w:ascii="Papyrus" w:hAnsi="Papyrus"/>
          <w:color w:val="000000"/>
        </w:rPr>
        <w:t>itting, shaking, throwing, poisoning, burning or scalding, drowning, suffocating, or otherwise causing physical harm to a child.</w:t>
      </w:r>
      <w:r w:rsidR="00825DE2">
        <w:rPr>
          <w:rFonts w:ascii="Papyrus" w:hAnsi="Papyrus"/>
          <w:color w:val="000000"/>
        </w:rPr>
        <w:t xml:space="preserve"> </w:t>
      </w:r>
      <w:r w:rsidRPr="008E0657">
        <w:rPr>
          <w:rFonts w:ascii="Papyrus" w:hAnsi="Papyrus"/>
          <w:color w:val="000000"/>
        </w:rPr>
        <w:t>Physical harm may also be caused when a parent or carer fabricates the symptoms of, or deliberately induces, illness in a child.</w:t>
      </w:r>
      <w:r w:rsidRPr="00AF6D09">
        <w:rPr>
          <w:rFonts w:ascii="Papyrus" w:hAnsi="Papyrus"/>
          <w:color w:val="000000"/>
        </w:rPr>
        <w:t xml:space="preserve"> </w:t>
      </w:r>
    </w:p>
    <w:p w14:paraId="120EA44D" w14:textId="77777777" w:rsidR="00AF6D09" w:rsidRDefault="00AF6D09" w:rsidP="000D0E84">
      <w:pPr>
        <w:pStyle w:val="CM27"/>
        <w:spacing w:before="0" w:line="276" w:lineRule="auto"/>
        <w:rPr>
          <w:rFonts w:ascii="Papyrus" w:hAnsi="Papyrus"/>
          <w:color w:val="000000"/>
          <w:lang w:val="en-GB"/>
        </w:rPr>
      </w:pPr>
    </w:p>
    <w:p w14:paraId="648D122F" w14:textId="4632485B" w:rsidR="00AF6D09" w:rsidRPr="008E0657" w:rsidRDefault="00AF6D09" w:rsidP="000D0E84">
      <w:pPr>
        <w:pStyle w:val="CM27"/>
        <w:spacing w:before="0" w:line="276" w:lineRule="auto"/>
        <w:rPr>
          <w:rFonts w:ascii="Papyrus" w:hAnsi="Papyrus"/>
          <w:color w:val="000000"/>
          <w:lang w:val="en-GB"/>
        </w:rPr>
      </w:pPr>
      <w:r w:rsidRPr="008E0657">
        <w:rPr>
          <w:rFonts w:ascii="Papyrus" w:hAnsi="Papyrus"/>
          <w:color w:val="000000"/>
          <w:lang w:val="en-GB"/>
        </w:rPr>
        <w:t xml:space="preserve">Most children collect cuts and bruises quite routinely as part of the rough and tumble of daily life. Clearly, it is not necessary to be concerned about most of these minor injuries. However, accidental injuries normally occur on the </w:t>
      </w:r>
      <w:r w:rsidRPr="008E0657">
        <w:rPr>
          <w:rFonts w:ascii="Papyrus" w:hAnsi="Papyrus"/>
          <w:i/>
          <w:iCs/>
          <w:color w:val="000000"/>
          <w:lang w:val="en-GB"/>
        </w:rPr>
        <w:t xml:space="preserve">bony prominences </w:t>
      </w:r>
      <w:r w:rsidRPr="008E0657">
        <w:rPr>
          <w:rFonts w:ascii="Papyrus" w:hAnsi="Papyrus"/>
          <w:color w:val="000000"/>
          <w:lang w:val="en-GB"/>
        </w:rPr>
        <w:t xml:space="preserve">– e.g., shins. Injuries on the </w:t>
      </w:r>
      <w:r w:rsidRPr="008E0657">
        <w:rPr>
          <w:rFonts w:ascii="Papyrus" w:hAnsi="Papyrus"/>
          <w:i/>
          <w:iCs/>
          <w:color w:val="000000"/>
          <w:lang w:val="en-GB"/>
        </w:rPr>
        <w:t xml:space="preserve">soft </w:t>
      </w:r>
      <w:r w:rsidRPr="008E0657">
        <w:rPr>
          <w:rFonts w:ascii="Papyrus" w:hAnsi="Papyrus"/>
          <w:color w:val="000000"/>
          <w:lang w:val="en-GB"/>
        </w:rPr>
        <w:t xml:space="preserve">areas of the body are more likely to be inflicted intentionally and should therefore make us more alert to other concerning factors that may be present. </w:t>
      </w:r>
    </w:p>
    <w:p w14:paraId="12FF8F83" w14:textId="59B4EA1F" w:rsidR="00AF6D09" w:rsidRPr="008E0657" w:rsidRDefault="00AF6D09" w:rsidP="000D0E84">
      <w:pPr>
        <w:pStyle w:val="Default"/>
        <w:spacing w:line="276" w:lineRule="auto"/>
        <w:rPr>
          <w:rFonts w:ascii="Papyrus" w:hAnsi="Papyrus" w:cs="Arial"/>
        </w:rPr>
      </w:pPr>
      <w:r w:rsidRPr="008E0657">
        <w:rPr>
          <w:rFonts w:ascii="Papyrus" w:hAnsi="Papyrus" w:cs="Arial"/>
        </w:rPr>
        <w:t xml:space="preserve">A </w:t>
      </w:r>
      <w:r w:rsidRPr="00461BDB">
        <w:rPr>
          <w:rFonts w:ascii="Papyrus" w:hAnsi="Papyrus" w:cs="Arial"/>
        </w:rPr>
        <w:t>body map (</w:t>
      </w:r>
      <w:r w:rsidR="00934466">
        <w:rPr>
          <w:rFonts w:ascii="Papyrus" w:hAnsi="Papyrus" w:cs="Arial"/>
        </w:rPr>
        <w:t>A</w:t>
      </w:r>
      <w:r w:rsidRPr="00461BDB">
        <w:rPr>
          <w:rFonts w:ascii="Papyrus" w:hAnsi="Papyrus" w:cs="Arial"/>
        </w:rPr>
        <w:t>nnex</w:t>
      </w:r>
      <w:r w:rsidRPr="00461BDB">
        <w:rPr>
          <w:rFonts w:ascii="Papyrus" w:hAnsi="Papyrus" w:cs="Arial"/>
          <w:i/>
        </w:rPr>
        <w:t xml:space="preserve"> </w:t>
      </w:r>
      <w:r w:rsidRPr="00461BDB">
        <w:rPr>
          <w:rFonts w:ascii="Papyrus" w:hAnsi="Papyrus" w:cs="Arial"/>
        </w:rPr>
        <w:t>3</w:t>
      </w:r>
      <w:r w:rsidRPr="00461BDB">
        <w:rPr>
          <w:rFonts w:ascii="Papyrus" w:hAnsi="Papyrus" w:cs="Arial"/>
          <w:i/>
        </w:rPr>
        <w:t xml:space="preserve">) </w:t>
      </w:r>
      <w:r w:rsidRPr="00461BDB">
        <w:rPr>
          <w:rFonts w:ascii="Papyrus" w:hAnsi="Papyrus" w:cs="Arial"/>
        </w:rPr>
        <w:t>can</w:t>
      </w:r>
      <w:r w:rsidRPr="008E0657">
        <w:rPr>
          <w:rFonts w:ascii="Papyrus" w:hAnsi="Papyrus" w:cs="Arial"/>
        </w:rPr>
        <w:t xml:space="preserve"> assist in the clear recording and reporting of physical abuse. The body map should only be used to record observed injuries and no child should be asked to remove clothing by a member of staff of the school.</w:t>
      </w:r>
    </w:p>
    <w:p w14:paraId="7131406C" w14:textId="77777777" w:rsidR="00AF6D09" w:rsidRPr="008E0657" w:rsidRDefault="00AF6D09" w:rsidP="000D0E84">
      <w:pPr>
        <w:spacing w:line="276" w:lineRule="auto"/>
        <w:rPr>
          <w:rFonts w:ascii="Papyrus" w:hAnsi="Papyrus"/>
          <w:color w:val="000000"/>
          <w:lang w:eastAsia="en-US" w:bidi="en-US"/>
        </w:rPr>
      </w:pPr>
    </w:p>
    <w:p w14:paraId="0981530B" w14:textId="36F5E765" w:rsidR="00AF6D09" w:rsidRPr="004E6082" w:rsidRDefault="00CE6A80" w:rsidP="000D0E84">
      <w:pPr>
        <w:pStyle w:val="CM25"/>
        <w:spacing w:before="0" w:line="276" w:lineRule="auto"/>
        <w:rPr>
          <w:rFonts w:ascii="Papyrus" w:hAnsi="Papyrus"/>
        </w:rPr>
      </w:pPr>
      <w:r w:rsidRPr="004E6082">
        <w:rPr>
          <w:rFonts w:ascii="Papyrus" w:hAnsi="Papyrus"/>
          <w:color w:val="000000"/>
          <w:lang w:val="en-GB"/>
        </w:rPr>
        <w:t>I</w:t>
      </w:r>
      <w:r w:rsidR="00AF6D09" w:rsidRPr="004E6082">
        <w:rPr>
          <w:rFonts w:ascii="Papyrus" w:hAnsi="Papyrus"/>
          <w:color w:val="000000"/>
          <w:lang w:val="en-GB"/>
        </w:rPr>
        <w:t>ndicators of physical abuse</w:t>
      </w:r>
      <w:r w:rsidR="00E26B72">
        <w:rPr>
          <w:rFonts w:ascii="Papyrus" w:hAnsi="Papyrus"/>
          <w:color w:val="000000"/>
          <w:lang w:val="en-GB"/>
        </w:rPr>
        <w:t>:</w:t>
      </w:r>
    </w:p>
    <w:p w14:paraId="415B7E60"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 xml:space="preserve">Multiple bruising or bruises and scratches (especially on the head and face) </w:t>
      </w:r>
    </w:p>
    <w:p w14:paraId="6E0BF73F"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Clusters of bruises – e.g., fingertip bruising (caused by being grasped)</w:t>
      </w:r>
    </w:p>
    <w:p w14:paraId="5C192BF0"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Bruises around the neck and behind the ears – the most common abusive injuries are to the head</w:t>
      </w:r>
    </w:p>
    <w:p w14:paraId="4CB7805C"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Bruises on the back, chest, buttocks, or on the inside of the thighs</w:t>
      </w:r>
    </w:p>
    <w:p w14:paraId="36C43206"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Marks indicating injury by an instrument – e.g., linear bruising (stick), parallel bruising (belt), marks of a buckle</w:t>
      </w:r>
    </w:p>
    <w:p w14:paraId="1FBFD989"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 xml:space="preserve">Bite marks </w:t>
      </w:r>
    </w:p>
    <w:p w14:paraId="1E092FF1"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Deliberate burning may also be indicated by the pattern of an instrument or object – e.g., electric fire, cooker, cigarette</w:t>
      </w:r>
    </w:p>
    <w:p w14:paraId="6180FBDA"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 xml:space="preserve">Scalds with upward splash marks or </w:t>
      </w:r>
      <w:r w:rsidRPr="00AF6D09">
        <w:rPr>
          <w:rFonts w:ascii="Papyrus" w:hAnsi="Papyrus" w:cs="Arial"/>
          <w:lang w:val="en-GB"/>
        </w:rPr>
        <w:t>tide marks</w:t>
      </w:r>
    </w:p>
    <w:p w14:paraId="2C4AC917"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Untreated injuries</w:t>
      </w:r>
    </w:p>
    <w:p w14:paraId="4C114A9A" w14:textId="77777777"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 xml:space="preserve">Recurrent injuries or burns </w:t>
      </w:r>
    </w:p>
    <w:p w14:paraId="4E67C837" w14:textId="0C8695DC" w:rsidR="00AF6D09" w:rsidRPr="008E0657" w:rsidRDefault="00AF6D09" w:rsidP="000D0E84">
      <w:pPr>
        <w:pStyle w:val="Default"/>
        <w:numPr>
          <w:ilvl w:val="0"/>
          <w:numId w:val="43"/>
        </w:numPr>
        <w:spacing w:line="276" w:lineRule="auto"/>
        <w:ind w:left="714" w:hanging="357"/>
        <w:rPr>
          <w:rFonts w:ascii="Papyrus" w:hAnsi="Papyrus" w:cs="Arial"/>
          <w:lang w:val="en-GB"/>
        </w:rPr>
      </w:pPr>
      <w:r w:rsidRPr="008E0657">
        <w:rPr>
          <w:rFonts w:ascii="Papyrus" w:hAnsi="Papyrus" w:cs="Arial"/>
          <w:lang w:val="en-GB"/>
        </w:rPr>
        <w:t>Bald patches</w:t>
      </w:r>
    </w:p>
    <w:p w14:paraId="05729F53" w14:textId="77777777" w:rsidR="003B3580" w:rsidRDefault="003B3580" w:rsidP="000D0E84">
      <w:pPr>
        <w:pStyle w:val="Default"/>
        <w:spacing w:line="276" w:lineRule="auto"/>
        <w:rPr>
          <w:rFonts w:ascii="Papyrus" w:hAnsi="Papyrus" w:cs="Arial"/>
          <w:b/>
        </w:rPr>
      </w:pPr>
    </w:p>
    <w:p w14:paraId="08AEDF1E" w14:textId="212530FA" w:rsidR="003B3580" w:rsidRPr="004E6082" w:rsidRDefault="003B3580" w:rsidP="000D0E84">
      <w:pPr>
        <w:pStyle w:val="Default"/>
        <w:spacing w:line="276" w:lineRule="auto"/>
        <w:rPr>
          <w:rFonts w:ascii="Papyrus" w:hAnsi="Papyrus" w:cs="Arial"/>
          <w:bCs/>
        </w:rPr>
      </w:pPr>
      <w:r w:rsidRPr="004E6082">
        <w:rPr>
          <w:rFonts w:ascii="Papyrus" w:hAnsi="Papyrus" w:cs="Arial"/>
          <w:bCs/>
        </w:rPr>
        <w:t xml:space="preserve">You should be concerned if the child: </w:t>
      </w:r>
    </w:p>
    <w:p w14:paraId="37B2403E" w14:textId="77777777" w:rsidR="003B3580" w:rsidRPr="008E0657" w:rsidRDefault="003B3580" w:rsidP="000D0E84">
      <w:pPr>
        <w:pStyle w:val="ListParagraph"/>
        <w:numPr>
          <w:ilvl w:val="0"/>
          <w:numId w:val="44"/>
        </w:numPr>
        <w:autoSpaceDE w:val="0"/>
        <w:autoSpaceDN w:val="0"/>
        <w:adjustRightInd w:val="0"/>
        <w:spacing w:line="276" w:lineRule="auto"/>
        <w:rPr>
          <w:rFonts w:ascii="Papyrus" w:hAnsi="Papyrus"/>
          <w:color w:val="000000"/>
        </w:rPr>
      </w:pPr>
      <w:r w:rsidRPr="008E0657">
        <w:rPr>
          <w:rFonts w:ascii="Papyrus" w:hAnsi="Papyrus"/>
          <w:color w:val="000000"/>
        </w:rPr>
        <w:t xml:space="preserve">is reluctant to have parents/carers contacted </w:t>
      </w:r>
    </w:p>
    <w:p w14:paraId="4C5759CA" w14:textId="77777777" w:rsidR="003B3580" w:rsidRPr="008E0657" w:rsidRDefault="003B3580" w:rsidP="000D0E84">
      <w:pPr>
        <w:pStyle w:val="ListParagraph"/>
        <w:numPr>
          <w:ilvl w:val="0"/>
          <w:numId w:val="44"/>
        </w:numPr>
        <w:autoSpaceDE w:val="0"/>
        <w:autoSpaceDN w:val="0"/>
        <w:adjustRightInd w:val="0"/>
        <w:spacing w:line="276" w:lineRule="auto"/>
        <w:rPr>
          <w:rFonts w:ascii="Papyrus" w:hAnsi="Papyrus"/>
          <w:color w:val="000000"/>
        </w:rPr>
      </w:pPr>
      <w:r w:rsidRPr="008E0657">
        <w:rPr>
          <w:rFonts w:ascii="Papyrus" w:hAnsi="Papyrus"/>
          <w:color w:val="000000"/>
        </w:rPr>
        <w:t xml:space="preserve">runs away or shows fear of going home </w:t>
      </w:r>
    </w:p>
    <w:p w14:paraId="4E1C6BAE" w14:textId="77777777" w:rsidR="003B3580" w:rsidRPr="008E0657" w:rsidRDefault="003B3580" w:rsidP="000D0E84">
      <w:pPr>
        <w:pStyle w:val="ListParagraph"/>
        <w:numPr>
          <w:ilvl w:val="0"/>
          <w:numId w:val="44"/>
        </w:numPr>
        <w:autoSpaceDE w:val="0"/>
        <w:autoSpaceDN w:val="0"/>
        <w:adjustRightInd w:val="0"/>
        <w:spacing w:line="276" w:lineRule="auto"/>
        <w:rPr>
          <w:rFonts w:ascii="Papyrus" w:hAnsi="Papyrus"/>
          <w:color w:val="000000"/>
        </w:rPr>
      </w:pPr>
      <w:r w:rsidRPr="008E0657">
        <w:rPr>
          <w:rFonts w:ascii="Papyrus" w:hAnsi="Papyrus"/>
          <w:color w:val="000000"/>
        </w:rPr>
        <w:lastRenderedPageBreak/>
        <w:t>is aggressive towards themselves or others</w:t>
      </w:r>
    </w:p>
    <w:p w14:paraId="335BCF20" w14:textId="77777777" w:rsidR="003B3580" w:rsidRPr="008E0657" w:rsidRDefault="003B3580" w:rsidP="000D0E84">
      <w:pPr>
        <w:pStyle w:val="ListParagraph"/>
        <w:numPr>
          <w:ilvl w:val="0"/>
          <w:numId w:val="44"/>
        </w:numPr>
        <w:autoSpaceDE w:val="0"/>
        <w:autoSpaceDN w:val="0"/>
        <w:adjustRightInd w:val="0"/>
        <w:spacing w:line="276" w:lineRule="auto"/>
        <w:rPr>
          <w:rFonts w:ascii="Papyrus" w:hAnsi="Papyrus"/>
          <w:color w:val="000000"/>
        </w:rPr>
      </w:pPr>
      <w:r w:rsidRPr="008E0657">
        <w:rPr>
          <w:rFonts w:ascii="Papyrus" w:hAnsi="Papyrus"/>
          <w:color w:val="000000"/>
        </w:rPr>
        <w:t xml:space="preserve">flinches when approached or touched </w:t>
      </w:r>
    </w:p>
    <w:p w14:paraId="6425BB17" w14:textId="77777777" w:rsidR="003B3580" w:rsidRPr="008E0657" w:rsidRDefault="003B3580" w:rsidP="000D0E84">
      <w:pPr>
        <w:pStyle w:val="ListParagraph"/>
        <w:numPr>
          <w:ilvl w:val="0"/>
          <w:numId w:val="44"/>
        </w:numPr>
        <w:autoSpaceDE w:val="0"/>
        <w:autoSpaceDN w:val="0"/>
        <w:adjustRightInd w:val="0"/>
        <w:spacing w:line="276" w:lineRule="auto"/>
        <w:rPr>
          <w:rFonts w:ascii="Papyrus" w:hAnsi="Papyrus"/>
          <w:color w:val="000000"/>
        </w:rPr>
      </w:pPr>
      <w:r w:rsidRPr="008E0657">
        <w:rPr>
          <w:rFonts w:ascii="Papyrus" w:hAnsi="Papyrus"/>
          <w:color w:val="000000"/>
        </w:rPr>
        <w:t xml:space="preserve">is reluctant to undress to change clothing for sport </w:t>
      </w:r>
    </w:p>
    <w:p w14:paraId="1687519A" w14:textId="77777777" w:rsidR="003B3580" w:rsidRPr="008E0657" w:rsidRDefault="003B3580" w:rsidP="000D0E84">
      <w:pPr>
        <w:pStyle w:val="ListParagraph"/>
        <w:numPr>
          <w:ilvl w:val="0"/>
          <w:numId w:val="44"/>
        </w:numPr>
        <w:autoSpaceDE w:val="0"/>
        <w:autoSpaceDN w:val="0"/>
        <w:adjustRightInd w:val="0"/>
        <w:spacing w:line="276" w:lineRule="auto"/>
        <w:rPr>
          <w:rFonts w:ascii="Papyrus" w:hAnsi="Papyrus"/>
          <w:color w:val="000000"/>
        </w:rPr>
      </w:pPr>
      <w:r w:rsidRPr="008E0657">
        <w:rPr>
          <w:rFonts w:ascii="Papyrus" w:hAnsi="Papyrus"/>
          <w:color w:val="000000"/>
        </w:rPr>
        <w:t xml:space="preserve">wears long sleeves during hot weather </w:t>
      </w:r>
    </w:p>
    <w:p w14:paraId="6052382A" w14:textId="77777777" w:rsidR="003B3580" w:rsidRPr="008E0657" w:rsidRDefault="003B3580" w:rsidP="000D0E84">
      <w:pPr>
        <w:pStyle w:val="ListParagraph"/>
        <w:numPr>
          <w:ilvl w:val="0"/>
          <w:numId w:val="44"/>
        </w:numPr>
        <w:autoSpaceDE w:val="0"/>
        <w:autoSpaceDN w:val="0"/>
        <w:adjustRightInd w:val="0"/>
        <w:spacing w:line="276" w:lineRule="auto"/>
        <w:rPr>
          <w:rFonts w:ascii="Papyrus" w:hAnsi="Papyrus"/>
          <w:color w:val="000000"/>
        </w:rPr>
      </w:pPr>
      <w:r w:rsidRPr="008E0657">
        <w:rPr>
          <w:rFonts w:ascii="Papyrus" w:hAnsi="Papyrus"/>
          <w:color w:val="000000"/>
        </w:rPr>
        <w:t xml:space="preserve">is unnaturally compliant in the presence of parents/carers. </w:t>
      </w:r>
    </w:p>
    <w:p w14:paraId="4D419E70" w14:textId="77777777" w:rsidR="003B3580" w:rsidRDefault="003B3580" w:rsidP="000D0E84">
      <w:pPr>
        <w:pStyle w:val="ListParagraph"/>
        <w:numPr>
          <w:ilvl w:val="0"/>
          <w:numId w:val="44"/>
        </w:numPr>
        <w:autoSpaceDE w:val="0"/>
        <w:autoSpaceDN w:val="0"/>
        <w:adjustRightInd w:val="0"/>
        <w:spacing w:line="276" w:lineRule="auto"/>
        <w:rPr>
          <w:rFonts w:ascii="Papyrus" w:hAnsi="Papyrus"/>
          <w:color w:val="000000"/>
        </w:rPr>
      </w:pPr>
      <w:r w:rsidRPr="008E0657">
        <w:rPr>
          <w:rFonts w:ascii="Papyrus" w:hAnsi="Papyrus"/>
          <w:color w:val="000000"/>
        </w:rPr>
        <w:t>has a fear of medical help or attention</w:t>
      </w:r>
    </w:p>
    <w:p w14:paraId="69682034" w14:textId="77777777" w:rsidR="003B3580" w:rsidRPr="00AF6D09" w:rsidRDefault="003B3580" w:rsidP="000D0E84">
      <w:pPr>
        <w:pStyle w:val="ListParagraph"/>
        <w:numPr>
          <w:ilvl w:val="0"/>
          <w:numId w:val="44"/>
        </w:numPr>
        <w:autoSpaceDE w:val="0"/>
        <w:autoSpaceDN w:val="0"/>
        <w:adjustRightInd w:val="0"/>
        <w:spacing w:line="276" w:lineRule="auto"/>
        <w:rPr>
          <w:rFonts w:ascii="Papyrus" w:hAnsi="Papyrus"/>
          <w:color w:val="000000"/>
        </w:rPr>
      </w:pPr>
      <w:r w:rsidRPr="00AF6D09">
        <w:rPr>
          <w:rFonts w:ascii="Papyrus" w:hAnsi="Papyrus"/>
          <w:color w:val="000000"/>
        </w:rPr>
        <w:t>admits to a punishment that appears excessive.</w:t>
      </w:r>
    </w:p>
    <w:p w14:paraId="7E78D0C0" w14:textId="77777777" w:rsidR="00AF6D09" w:rsidRPr="008E0657" w:rsidRDefault="00AF6D09" w:rsidP="000D0E84">
      <w:pPr>
        <w:pStyle w:val="Default"/>
        <w:spacing w:line="276" w:lineRule="auto"/>
        <w:rPr>
          <w:rFonts w:ascii="Papyrus" w:hAnsi="Papyrus" w:cs="Arial"/>
          <w:lang w:val="en-GB"/>
        </w:rPr>
      </w:pPr>
    </w:p>
    <w:p w14:paraId="7BED4FBB" w14:textId="1956DE50" w:rsidR="00AF6D09" w:rsidRPr="00934466" w:rsidRDefault="00AF6D09" w:rsidP="000D0E84">
      <w:pPr>
        <w:pStyle w:val="Default"/>
        <w:spacing w:line="276" w:lineRule="auto"/>
        <w:rPr>
          <w:rFonts w:ascii="Papyrus" w:hAnsi="Papyrus" w:cs="Arial"/>
          <w:bCs/>
          <w:lang w:val="en-GB"/>
        </w:rPr>
      </w:pPr>
      <w:r w:rsidRPr="00934466">
        <w:rPr>
          <w:rFonts w:ascii="Papyrus" w:hAnsi="Papyrus" w:cs="Arial"/>
          <w:bCs/>
          <w:lang w:val="en-GB"/>
        </w:rPr>
        <w:t xml:space="preserve">In the social context of the school, it is normal to ask </w:t>
      </w:r>
      <w:r w:rsidR="003B3580">
        <w:rPr>
          <w:rFonts w:ascii="Papyrus" w:hAnsi="Papyrus" w:cs="Arial"/>
          <w:bCs/>
          <w:lang w:val="en-GB"/>
        </w:rPr>
        <w:t xml:space="preserve">parents </w:t>
      </w:r>
      <w:r w:rsidRPr="00934466">
        <w:rPr>
          <w:rFonts w:ascii="Papyrus" w:hAnsi="Papyrus" w:cs="Arial"/>
          <w:bCs/>
          <w:lang w:val="en-GB"/>
        </w:rPr>
        <w:t xml:space="preserve">about a noticeable injury. The response to such an enquiry is generally light-hearted and detailed. </w:t>
      </w:r>
      <w:r w:rsidR="00934466">
        <w:rPr>
          <w:rFonts w:ascii="Papyrus" w:hAnsi="Papyrus" w:cs="Arial"/>
          <w:bCs/>
          <w:lang w:val="en-GB"/>
        </w:rPr>
        <w:t>Therefore</w:t>
      </w:r>
      <w:r w:rsidRPr="00934466">
        <w:rPr>
          <w:rFonts w:ascii="Papyrus" w:hAnsi="Papyrus" w:cs="Arial"/>
          <w:bCs/>
          <w:lang w:val="en-GB"/>
        </w:rPr>
        <w:t xml:space="preserve"> concern should be increased when: </w:t>
      </w:r>
    </w:p>
    <w:p w14:paraId="5A18AE0C" w14:textId="77777777" w:rsidR="00AF6D09" w:rsidRPr="008E0657" w:rsidRDefault="00AF6D09" w:rsidP="000D0E84">
      <w:pPr>
        <w:pStyle w:val="Default"/>
        <w:numPr>
          <w:ilvl w:val="0"/>
          <w:numId w:val="45"/>
        </w:numPr>
        <w:spacing w:line="276" w:lineRule="auto"/>
        <w:ind w:left="714" w:hanging="357"/>
        <w:rPr>
          <w:rFonts w:ascii="Papyrus" w:hAnsi="Papyrus" w:cs="Arial"/>
          <w:lang w:val="en-GB"/>
        </w:rPr>
      </w:pPr>
      <w:r w:rsidRPr="008E0657">
        <w:rPr>
          <w:rFonts w:ascii="Papyrus" w:hAnsi="Papyrus" w:cs="Arial"/>
          <w:lang w:val="en-GB"/>
        </w:rPr>
        <w:t xml:space="preserve">the explanation given does not match the injury </w:t>
      </w:r>
    </w:p>
    <w:p w14:paraId="7FD9D899" w14:textId="77777777" w:rsidR="00AF6D09" w:rsidRPr="008E0657" w:rsidRDefault="00AF6D09" w:rsidP="000D0E84">
      <w:pPr>
        <w:pStyle w:val="Default"/>
        <w:numPr>
          <w:ilvl w:val="0"/>
          <w:numId w:val="45"/>
        </w:numPr>
        <w:spacing w:line="276" w:lineRule="auto"/>
        <w:ind w:left="714" w:hanging="357"/>
        <w:rPr>
          <w:rFonts w:ascii="Papyrus" w:hAnsi="Papyrus" w:cs="Arial"/>
          <w:lang w:val="en-GB"/>
        </w:rPr>
      </w:pPr>
      <w:r w:rsidRPr="008E0657">
        <w:rPr>
          <w:rFonts w:ascii="Papyrus" w:hAnsi="Papyrus" w:cs="Arial"/>
          <w:lang w:val="en-GB"/>
        </w:rPr>
        <w:t>the explanation uses words or phrases that do not match the vocabulary of the child (adult words)</w:t>
      </w:r>
    </w:p>
    <w:p w14:paraId="63576868" w14:textId="77777777" w:rsidR="00AF6D09" w:rsidRPr="008E0657" w:rsidRDefault="00AF6D09" w:rsidP="000D0E84">
      <w:pPr>
        <w:pStyle w:val="Default"/>
        <w:numPr>
          <w:ilvl w:val="0"/>
          <w:numId w:val="45"/>
        </w:numPr>
        <w:spacing w:line="276" w:lineRule="auto"/>
        <w:ind w:left="714" w:hanging="357"/>
        <w:rPr>
          <w:rFonts w:ascii="Papyrus" w:hAnsi="Papyrus" w:cs="Arial"/>
          <w:lang w:val="en-GB"/>
        </w:rPr>
      </w:pPr>
      <w:r w:rsidRPr="008E0657">
        <w:rPr>
          <w:rFonts w:ascii="Papyrus" w:hAnsi="Papyrus" w:cs="Arial"/>
          <w:lang w:val="en-GB"/>
        </w:rPr>
        <w:t xml:space="preserve">no explanation is forthcoming </w:t>
      </w:r>
    </w:p>
    <w:p w14:paraId="2B4D3D51" w14:textId="77777777" w:rsidR="00AF6D09" w:rsidRPr="008E0657" w:rsidRDefault="00AF6D09" w:rsidP="000D0E84">
      <w:pPr>
        <w:pStyle w:val="Default"/>
        <w:numPr>
          <w:ilvl w:val="0"/>
          <w:numId w:val="45"/>
        </w:numPr>
        <w:spacing w:line="276" w:lineRule="auto"/>
        <w:ind w:left="714" w:hanging="357"/>
        <w:rPr>
          <w:rFonts w:ascii="Papyrus" w:hAnsi="Papyrus" w:cs="Arial"/>
          <w:lang w:val="en-GB"/>
        </w:rPr>
      </w:pPr>
      <w:r w:rsidRPr="008E0657">
        <w:rPr>
          <w:rFonts w:ascii="Papyrus" w:hAnsi="Papyrus" w:cs="Arial"/>
          <w:lang w:val="en-GB"/>
        </w:rPr>
        <w:t xml:space="preserve">the child (or the parent/carer) is secretive or evasive </w:t>
      </w:r>
    </w:p>
    <w:p w14:paraId="4D36169B" w14:textId="77777777" w:rsidR="00AF6D09" w:rsidRPr="008E0657" w:rsidRDefault="00AF6D09" w:rsidP="000D0E84">
      <w:pPr>
        <w:pStyle w:val="Default"/>
        <w:numPr>
          <w:ilvl w:val="0"/>
          <w:numId w:val="45"/>
        </w:numPr>
        <w:spacing w:line="276" w:lineRule="auto"/>
        <w:ind w:left="714" w:hanging="357"/>
        <w:rPr>
          <w:rFonts w:ascii="Papyrus" w:hAnsi="Papyrus" w:cs="Arial"/>
          <w:lang w:val="en-GB"/>
        </w:rPr>
      </w:pPr>
      <w:r w:rsidRPr="008E0657">
        <w:rPr>
          <w:rFonts w:ascii="Papyrus" w:hAnsi="Papyrus" w:cs="Arial"/>
          <w:lang w:val="en-GB"/>
        </w:rPr>
        <w:t xml:space="preserve">the injury is accompanied by allegations of abuse or assault </w:t>
      </w:r>
    </w:p>
    <w:p w14:paraId="51100D2F" w14:textId="77777777" w:rsidR="00934466" w:rsidRDefault="00934466" w:rsidP="000D0E84">
      <w:pPr>
        <w:tabs>
          <w:tab w:val="left" w:pos="2535"/>
        </w:tabs>
        <w:suppressAutoHyphens/>
        <w:spacing w:line="276" w:lineRule="auto"/>
        <w:rPr>
          <w:rFonts w:ascii="Papyrus" w:hAnsi="Papyrus"/>
        </w:rPr>
      </w:pPr>
    </w:p>
    <w:p w14:paraId="79921674" w14:textId="68A2F9B6" w:rsidR="00F31110" w:rsidRPr="00F31110" w:rsidRDefault="00F31110" w:rsidP="000D0E84">
      <w:pPr>
        <w:tabs>
          <w:tab w:val="left" w:pos="2535"/>
        </w:tabs>
        <w:suppressAutoHyphens/>
        <w:spacing w:line="276" w:lineRule="auto"/>
        <w:rPr>
          <w:rFonts w:ascii="Papyrus" w:hAnsi="Papyrus"/>
        </w:rPr>
      </w:pPr>
      <w:r w:rsidRPr="00F31110">
        <w:rPr>
          <w:rFonts w:ascii="Papyrus" w:hAnsi="Papyrus"/>
        </w:rPr>
        <w:t xml:space="preserve">All signs of marks/injuries to a child, when they arrive or whether occurring during time at the centre, </w:t>
      </w:r>
      <w:r w:rsidR="00934466">
        <w:rPr>
          <w:rFonts w:ascii="Papyrus" w:hAnsi="Papyrus"/>
        </w:rPr>
        <w:t>should</w:t>
      </w:r>
      <w:r w:rsidRPr="00F31110">
        <w:rPr>
          <w:rFonts w:ascii="Papyrus" w:hAnsi="Papyrus"/>
        </w:rPr>
        <w:t xml:space="preserve"> be recorded as soon as noticed by a staff member using the Accident /Incident form (Annex 4).</w:t>
      </w:r>
      <w:r w:rsidR="00934466">
        <w:rPr>
          <w:rFonts w:ascii="Papyrus" w:hAnsi="Papyrus"/>
        </w:rPr>
        <w:t xml:space="preserve"> This includes when there is a reasonable explanation. It is important to keep a record of injuries occurring away from the centre in case a pattern emerges or there </w:t>
      </w:r>
      <w:r w:rsidR="00E26B72">
        <w:rPr>
          <w:rFonts w:ascii="Papyrus" w:hAnsi="Papyrus"/>
        </w:rPr>
        <w:t>becomes</w:t>
      </w:r>
      <w:r w:rsidR="00934466">
        <w:rPr>
          <w:rFonts w:ascii="Papyrus" w:hAnsi="Papyrus"/>
        </w:rPr>
        <w:t xml:space="preserve"> a suspiciously high number of incidents.</w:t>
      </w:r>
    </w:p>
    <w:p w14:paraId="12F9CDF3" w14:textId="77777777" w:rsidR="007F7285" w:rsidRPr="008E0657" w:rsidRDefault="007F7285" w:rsidP="000D0E84">
      <w:pPr>
        <w:tabs>
          <w:tab w:val="left" w:pos="2535"/>
        </w:tabs>
        <w:spacing w:line="276" w:lineRule="auto"/>
        <w:rPr>
          <w:rFonts w:ascii="Papyrus" w:hAnsi="Papyrus"/>
          <w:b/>
        </w:rPr>
      </w:pPr>
    </w:p>
    <w:p w14:paraId="33A4085D" w14:textId="2DB9BBB1" w:rsidR="00C65F2D" w:rsidRPr="004E6082" w:rsidRDefault="00C65F2D" w:rsidP="000D0E84">
      <w:pPr>
        <w:tabs>
          <w:tab w:val="left" w:pos="2535"/>
        </w:tabs>
        <w:spacing w:line="276" w:lineRule="auto"/>
        <w:rPr>
          <w:rFonts w:ascii="Papyrus" w:hAnsi="Papyrus"/>
          <w:b/>
          <w:i/>
          <w:iCs/>
        </w:rPr>
      </w:pPr>
      <w:r w:rsidRPr="004E6082">
        <w:rPr>
          <w:rFonts w:ascii="Papyrus" w:hAnsi="Papyrus"/>
          <w:b/>
          <w:i/>
          <w:iCs/>
        </w:rPr>
        <w:t xml:space="preserve">Emotional abuse </w:t>
      </w:r>
    </w:p>
    <w:p w14:paraId="3C416ADD" w14:textId="782034B0" w:rsidR="001452CA" w:rsidRPr="008E0657" w:rsidRDefault="00213644" w:rsidP="000D0E84">
      <w:pPr>
        <w:tabs>
          <w:tab w:val="left" w:pos="2535"/>
        </w:tabs>
        <w:spacing w:line="276" w:lineRule="auto"/>
        <w:rPr>
          <w:rFonts w:ascii="Papyrus" w:hAnsi="Papyrus"/>
          <w:b/>
        </w:rPr>
      </w:pPr>
      <w:r w:rsidRPr="008E0657">
        <w:rPr>
          <w:rFonts w:ascii="Papyrus" w:hAnsi="Papyrus"/>
        </w:rPr>
        <w:t>Th</w:t>
      </w:r>
      <w:r w:rsidR="00CE2500">
        <w:rPr>
          <w:rFonts w:ascii="Papyrus" w:hAnsi="Papyrus"/>
        </w:rPr>
        <w:t>is is th</w:t>
      </w:r>
      <w:r w:rsidRPr="008E0657">
        <w:rPr>
          <w:rFonts w:ascii="Papyrus" w:hAnsi="Papyrus"/>
        </w:rPr>
        <w:t>e persistent emotional maltreatment of a child such as to cause severe and persistent adverse effects on the child’s emotional development.</w:t>
      </w:r>
      <w:r w:rsidR="00CE2500">
        <w:rPr>
          <w:rFonts w:ascii="Papyrus" w:hAnsi="Papyrus"/>
        </w:rPr>
        <w:t xml:space="preserve"> It may include </w:t>
      </w:r>
      <w:r w:rsidR="001452CA" w:rsidRPr="008E0657">
        <w:rPr>
          <w:rFonts w:ascii="Papyrus" w:hAnsi="Papyrus"/>
        </w:rPr>
        <w:t xml:space="preserve">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r w:rsidR="001452CA" w:rsidRPr="008E0657">
        <w:rPr>
          <w:rFonts w:ascii="Papyrus" w:hAnsi="Papyrus"/>
        </w:rPr>
        <w:lastRenderedPageBreak/>
        <w:t>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7BAEA28D" w14:textId="77777777" w:rsidR="001452CA" w:rsidRDefault="001452CA" w:rsidP="000D0E84">
      <w:pPr>
        <w:tabs>
          <w:tab w:val="left" w:pos="2535"/>
        </w:tabs>
        <w:spacing w:line="276" w:lineRule="auto"/>
        <w:rPr>
          <w:rFonts w:ascii="Papyrus" w:hAnsi="Papyrus"/>
        </w:rPr>
      </w:pPr>
    </w:p>
    <w:p w14:paraId="347B4CC6" w14:textId="73FAE84C" w:rsidR="001452CA" w:rsidRPr="008E0657" w:rsidRDefault="001452CA" w:rsidP="000D0E84">
      <w:pPr>
        <w:tabs>
          <w:tab w:val="left" w:pos="2535"/>
        </w:tabs>
        <w:spacing w:line="276" w:lineRule="auto"/>
        <w:rPr>
          <w:rFonts w:ascii="Papyrus" w:hAnsi="Papyrus"/>
        </w:rPr>
      </w:pPr>
      <w:r w:rsidRPr="008E0657">
        <w:rPr>
          <w:rFonts w:ascii="Papyrus" w:hAnsi="Papyrus"/>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7CB6758D" w14:textId="77777777" w:rsidR="00492E61" w:rsidRDefault="00492E61" w:rsidP="000D0E84">
      <w:pPr>
        <w:pStyle w:val="Default"/>
        <w:spacing w:line="276" w:lineRule="auto"/>
        <w:rPr>
          <w:rFonts w:ascii="Papyrus" w:hAnsi="Papyrus" w:cs="Arial"/>
          <w:b/>
        </w:rPr>
      </w:pPr>
    </w:p>
    <w:p w14:paraId="793D19D3" w14:textId="06AD9B79" w:rsidR="001452CA" w:rsidRPr="004E3D07" w:rsidRDefault="00CE6A80" w:rsidP="000D0E84">
      <w:pPr>
        <w:pStyle w:val="Default"/>
        <w:spacing w:line="276" w:lineRule="auto"/>
        <w:rPr>
          <w:rFonts w:ascii="Papyrus" w:hAnsi="Papyrus" w:cs="Arial"/>
          <w:bCs/>
        </w:rPr>
      </w:pPr>
      <w:r w:rsidRPr="004E3D07">
        <w:rPr>
          <w:rFonts w:ascii="Papyrus" w:hAnsi="Papyrus" w:cs="Arial"/>
          <w:bCs/>
        </w:rPr>
        <w:t>In</w:t>
      </w:r>
      <w:r w:rsidR="001452CA" w:rsidRPr="004E3D07">
        <w:rPr>
          <w:rFonts w:ascii="Papyrus" w:hAnsi="Papyrus" w:cs="Arial"/>
          <w:bCs/>
        </w:rPr>
        <w:t>dicators of emotional abuse</w:t>
      </w:r>
      <w:r w:rsidR="004E3D07" w:rsidRPr="004E3D07">
        <w:rPr>
          <w:rFonts w:ascii="Papyrus" w:hAnsi="Papyrus" w:cs="Arial"/>
          <w:bCs/>
        </w:rPr>
        <w:t>:</w:t>
      </w:r>
    </w:p>
    <w:p w14:paraId="0A95A925" w14:textId="77777777" w:rsidR="001452CA" w:rsidRPr="008E0657" w:rsidRDefault="001452CA" w:rsidP="000D0E84">
      <w:pPr>
        <w:pStyle w:val="Default"/>
        <w:numPr>
          <w:ilvl w:val="0"/>
          <w:numId w:val="39"/>
        </w:numPr>
        <w:spacing w:line="276" w:lineRule="auto"/>
        <w:ind w:left="357" w:hanging="357"/>
        <w:rPr>
          <w:rFonts w:ascii="Papyrus" w:hAnsi="Papyrus" w:cs="Arial"/>
          <w:lang w:val="en-GB"/>
        </w:rPr>
      </w:pPr>
      <w:r w:rsidRPr="008E0657">
        <w:rPr>
          <w:rFonts w:ascii="Papyrus" w:hAnsi="Papyrus" w:cs="Arial"/>
          <w:lang w:val="en-GB"/>
        </w:rPr>
        <w:t xml:space="preserve">Delays in physical, mental and emotional development </w:t>
      </w:r>
    </w:p>
    <w:p w14:paraId="2A8696F5" w14:textId="77777777" w:rsidR="001452CA" w:rsidRPr="008E0657" w:rsidRDefault="001452CA" w:rsidP="000D0E84">
      <w:pPr>
        <w:pStyle w:val="Default"/>
        <w:numPr>
          <w:ilvl w:val="0"/>
          <w:numId w:val="39"/>
        </w:numPr>
        <w:spacing w:line="276" w:lineRule="auto"/>
        <w:ind w:left="357" w:hanging="357"/>
        <w:rPr>
          <w:rFonts w:ascii="Papyrus" w:hAnsi="Papyrus" w:cs="Arial"/>
          <w:lang w:val="en-GB"/>
        </w:rPr>
      </w:pPr>
      <w:r w:rsidRPr="008E0657">
        <w:rPr>
          <w:rFonts w:ascii="Papyrus" w:hAnsi="Papyrus" w:cs="Arial"/>
          <w:lang w:val="en-GB"/>
        </w:rPr>
        <w:t xml:space="preserve">Poor school performance </w:t>
      </w:r>
    </w:p>
    <w:p w14:paraId="564DB6CD" w14:textId="77777777" w:rsidR="00492E61" w:rsidRDefault="001452CA" w:rsidP="000D0E84">
      <w:pPr>
        <w:pStyle w:val="Default"/>
        <w:numPr>
          <w:ilvl w:val="0"/>
          <w:numId w:val="39"/>
        </w:numPr>
        <w:spacing w:line="276" w:lineRule="auto"/>
        <w:ind w:left="357" w:hanging="357"/>
        <w:rPr>
          <w:rFonts w:ascii="Papyrus" w:hAnsi="Papyrus" w:cs="Arial"/>
          <w:lang w:val="en-GB"/>
        </w:rPr>
      </w:pPr>
      <w:r w:rsidRPr="008E0657">
        <w:rPr>
          <w:rFonts w:ascii="Papyrus" w:hAnsi="Papyrus" w:cs="Arial"/>
          <w:lang w:val="en-GB"/>
        </w:rPr>
        <w:t>Speech disorders, particularly sudden disorders or changes</w:t>
      </w:r>
    </w:p>
    <w:p w14:paraId="046223CC" w14:textId="339E2DBF" w:rsidR="001452CA" w:rsidRPr="00492E61" w:rsidRDefault="001452CA" w:rsidP="000D0E84">
      <w:pPr>
        <w:pStyle w:val="Default"/>
        <w:numPr>
          <w:ilvl w:val="0"/>
          <w:numId w:val="39"/>
        </w:numPr>
        <w:spacing w:line="276" w:lineRule="auto"/>
        <w:ind w:left="357" w:hanging="357"/>
        <w:rPr>
          <w:rFonts w:ascii="Papyrus" w:hAnsi="Papyrus" w:cs="Arial"/>
          <w:lang w:val="en-GB"/>
        </w:rPr>
      </w:pPr>
      <w:r w:rsidRPr="00492E61">
        <w:rPr>
          <w:rFonts w:ascii="Papyrus" w:hAnsi="Papyrus"/>
        </w:rPr>
        <w:t xml:space="preserve">Acceptance of punishment which appears excessive </w:t>
      </w:r>
    </w:p>
    <w:p w14:paraId="4403F29F"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Over-reaction to mistakes </w:t>
      </w:r>
    </w:p>
    <w:p w14:paraId="667F895D"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Continual self-deprecation (I’m stupid, ugly, worthless etc)</w:t>
      </w:r>
    </w:p>
    <w:p w14:paraId="45C59930"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Neurotic behaviour (such as rocking, hair-twisting, thumb-sucking) </w:t>
      </w:r>
    </w:p>
    <w:p w14:paraId="4892AF90"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Self-mutilation </w:t>
      </w:r>
    </w:p>
    <w:p w14:paraId="3E65FB15"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Suicide attempts </w:t>
      </w:r>
    </w:p>
    <w:p w14:paraId="695E3150"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Drug/solvent abuse </w:t>
      </w:r>
    </w:p>
    <w:p w14:paraId="5D96BE5A"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Running away </w:t>
      </w:r>
    </w:p>
    <w:p w14:paraId="7B1158EF"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Compulsive stealing, scavenging </w:t>
      </w:r>
    </w:p>
    <w:p w14:paraId="638DCBA6"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Acting out </w:t>
      </w:r>
    </w:p>
    <w:p w14:paraId="51CA7ED6"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Poor trust in significant adults </w:t>
      </w:r>
    </w:p>
    <w:p w14:paraId="6070C848"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Regressive behaviour – e.g., wetting </w:t>
      </w:r>
    </w:p>
    <w:p w14:paraId="61C06B9D"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Eating disorders </w:t>
      </w:r>
    </w:p>
    <w:p w14:paraId="2DED50BC"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Destructive tendencies </w:t>
      </w:r>
    </w:p>
    <w:p w14:paraId="043F08F4" w14:textId="77777777" w:rsidR="001452CA" w:rsidRPr="008E0657"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Neurotic behaviour </w:t>
      </w:r>
    </w:p>
    <w:p w14:paraId="40ED66F5" w14:textId="77777777" w:rsidR="00492E61"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8E0657">
        <w:rPr>
          <w:rFonts w:ascii="Papyrus" w:hAnsi="Papyrus"/>
          <w:color w:val="000000"/>
        </w:rPr>
        <w:t xml:space="preserve">Arriving early at school, leaving late </w:t>
      </w:r>
    </w:p>
    <w:p w14:paraId="090970D5" w14:textId="75F130E3" w:rsidR="001452CA" w:rsidRPr="00492E61" w:rsidRDefault="001452CA" w:rsidP="000D0E84">
      <w:pPr>
        <w:pStyle w:val="ListParagraph"/>
        <w:numPr>
          <w:ilvl w:val="0"/>
          <w:numId w:val="40"/>
        </w:numPr>
        <w:autoSpaceDE w:val="0"/>
        <w:autoSpaceDN w:val="0"/>
        <w:adjustRightInd w:val="0"/>
        <w:spacing w:line="276" w:lineRule="auto"/>
        <w:rPr>
          <w:rFonts w:ascii="Papyrus" w:hAnsi="Papyrus"/>
          <w:color w:val="000000"/>
        </w:rPr>
      </w:pPr>
      <w:r w:rsidRPr="00492E61">
        <w:rPr>
          <w:rFonts w:ascii="Papyrus" w:hAnsi="Papyrus"/>
          <w:color w:val="000000"/>
        </w:rPr>
        <w:t xml:space="preserve">Withdrawal from physical contact </w:t>
      </w:r>
    </w:p>
    <w:p w14:paraId="4A3A640F" w14:textId="77777777" w:rsidR="001452CA" w:rsidRPr="008E0657" w:rsidRDefault="001452CA" w:rsidP="000D0E84">
      <w:pPr>
        <w:pStyle w:val="ListParagraph"/>
        <w:numPr>
          <w:ilvl w:val="0"/>
          <w:numId w:val="42"/>
        </w:numPr>
        <w:autoSpaceDE w:val="0"/>
        <w:autoSpaceDN w:val="0"/>
        <w:adjustRightInd w:val="0"/>
        <w:spacing w:line="276" w:lineRule="auto"/>
        <w:rPr>
          <w:rFonts w:ascii="Papyrus" w:hAnsi="Papyrus"/>
          <w:color w:val="000000"/>
        </w:rPr>
      </w:pPr>
      <w:r w:rsidRPr="008E0657">
        <w:rPr>
          <w:rFonts w:ascii="Papyrus" w:hAnsi="Papyrus"/>
          <w:color w:val="000000"/>
        </w:rPr>
        <w:lastRenderedPageBreak/>
        <w:t xml:space="preserve">Withdrawal from social interaction </w:t>
      </w:r>
    </w:p>
    <w:p w14:paraId="3D1D74A2" w14:textId="77777777" w:rsidR="001452CA" w:rsidRPr="008E0657" w:rsidRDefault="001452CA" w:rsidP="000D0E84">
      <w:pPr>
        <w:pStyle w:val="ListParagraph"/>
        <w:numPr>
          <w:ilvl w:val="0"/>
          <w:numId w:val="42"/>
        </w:numPr>
        <w:autoSpaceDE w:val="0"/>
        <w:autoSpaceDN w:val="0"/>
        <w:adjustRightInd w:val="0"/>
        <w:spacing w:line="276" w:lineRule="auto"/>
        <w:rPr>
          <w:rFonts w:ascii="Papyrus" w:hAnsi="Papyrus"/>
          <w:color w:val="000000"/>
        </w:rPr>
      </w:pPr>
      <w:r w:rsidRPr="008E0657">
        <w:rPr>
          <w:rFonts w:ascii="Papyrus" w:hAnsi="Papyrus"/>
          <w:color w:val="000000"/>
        </w:rPr>
        <w:t xml:space="preserve">Over-compliant behaviour </w:t>
      </w:r>
    </w:p>
    <w:p w14:paraId="2E1034E2" w14:textId="77777777" w:rsidR="001452CA" w:rsidRPr="008E0657" w:rsidRDefault="001452CA" w:rsidP="000D0E84">
      <w:pPr>
        <w:pStyle w:val="ListParagraph"/>
        <w:numPr>
          <w:ilvl w:val="0"/>
          <w:numId w:val="42"/>
        </w:numPr>
        <w:autoSpaceDE w:val="0"/>
        <w:autoSpaceDN w:val="0"/>
        <w:adjustRightInd w:val="0"/>
        <w:spacing w:line="276" w:lineRule="auto"/>
        <w:rPr>
          <w:rFonts w:ascii="Papyrus" w:hAnsi="Papyrus"/>
          <w:color w:val="000000"/>
        </w:rPr>
      </w:pPr>
      <w:r w:rsidRPr="008E0657">
        <w:rPr>
          <w:rFonts w:ascii="Papyrus" w:hAnsi="Papyrus"/>
          <w:color w:val="000000"/>
        </w:rPr>
        <w:t xml:space="preserve">Insecure, clinging behaviour </w:t>
      </w:r>
    </w:p>
    <w:p w14:paraId="24517648" w14:textId="77777777" w:rsidR="00492E61" w:rsidRDefault="001452CA" w:rsidP="000D0E84">
      <w:pPr>
        <w:pStyle w:val="ListParagraph"/>
        <w:numPr>
          <w:ilvl w:val="0"/>
          <w:numId w:val="42"/>
        </w:numPr>
        <w:autoSpaceDE w:val="0"/>
        <w:autoSpaceDN w:val="0"/>
        <w:adjustRightInd w:val="0"/>
        <w:spacing w:line="276" w:lineRule="auto"/>
        <w:rPr>
          <w:rFonts w:ascii="Papyrus" w:hAnsi="Papyrus"/>
          <w:color w:val="000000"/>
        </w:rPr>
      </w:pPr>
      <w:r w:rsidRPr="008E0657">
        <w:rPr>
          <w:rFonts w:ascii="Papyrus" w:hAnsi="Papyrus"/>
          <w:color w:val="000000"/>
        </w:rPr>
        <w:t xml:space="preserve">Poor social relationships </w:t>
      </w:r>
    </w:p>
    <w:p w14:paraId="574E1758" w14:textId="0D919017" w:rsidR="001452CA" w:rsidRPr="00492E61" w:rsidRDefault="001452CA" w:rsidP="000D0E84">
      <w:pPr>
        <w:pStyle w:val="ListParagraph"/>
        <w:numPr>
          <w:ilvl w:val="0"/>
          <w:numId w:val="42"/>
        </w:numPr>
        <w:autoSpaceDE w:val="0"/>
        <w:autoSpaceDN w:val="0"/>
        <w:adjustRightInd w:val="0"/>
        <w:spacing w:line="276" w:lineRule="auto"/>
        <w:rPr>
          <w:rFonts w:ascii="Papyrus" w:hAnsi="Papyrus"/>
          <w:color w:val="000000"/>
        </w:rPr>
      </w:pPr>
      <w:r w:rsidRPr="00492E61">
        <w:rPr>
          <w:rFonts w:ascii="Papyrus" w:hAnsi="Papyrus"/>
          <w:color w:val="000000"/>
        </w:rPr>
        <w:t xml:space="preserve">Extreme fear of new situations </w:t>
      </w:r>
    </w:p>
    <w:p w14:paraId="69E2639B" w14:textId="77777777" w:rsidR="001452CA" w:rsidRPr="008E0657" w:rsidRDefault="001452CA" w:rsidP="000D0E84">
      <w:pPr>
        <w:pStyle w:val="ListParagraph"/>
        <w:numPr>
          <w:ilvl w:val="0"/>
          <w:numId w:val="41"/>
        </w:numPr>
        <w:autoSpaceDE w:val="0"/>
        <w:autoSpaceDN w:val="0"/>
        <w:adjustRightInd w:val="0"/>
        <w:spacing w:line="276" w:lineRule="auto"/>
        <w:rPr>
          <w:rFonts w:ascii="Papyrus" w:hAnsi="Papyrus"/>
          <w:color w:val="000000"/>
        </w:rPr>
      </w:pPr>
      <w:r w:rsidRPr="008E0657">
        <w:rPr>
          <w:rFonts w:ascii="Papyrus" w:hAnsi="Papyrus"/>
          <w:color w:val="000000"/>
        </w:rPr>
        <w:t>Inappropriate emotional responses to painful situations (“I deserve this”)</w:t>
      </w:r>
    </w:p>
    <w:p w14:paraId="2D142CF1" w14:textId="77777777" w:rsidR="001452CA" w:rsidRPr="008E0657" w:rsidRDefault="001452CA" w:rsidP="000D0E84">
      <w:pPr>
        <w:pStyle w:val="ListParagraph"/>
        <w:numPr>
          <w:ilvl w:val="0"/>
          <w:numId w:val="41"/>
        </w:numPr>
        <w:autoSpaceDE w:val="0"/>
        <w:autoSpaceDN w:val="0"/>
        <w:adjustRightInd w:val="0"/>
        <w:spacing w:line="276" w:lineRule="auto"/>
        <w:rPr>
          <w:rFonts w:ascii="Papyrus" w:hAnsi="Papyrus"/>
          <w:color w:val="000000"/>
        </w:rPr>
      </w:pPr>
      <w:r w:rsidRPr="008E0657">
        <w:rPr>
          <w:rFonts w:ascii="Papyrus" w:hAnsi="Papyrus"/>
          <w:color w:val="000000"/>
        </w:rPr>
        <w:t xml:space="preserve">Fear of parents being contacted </w:t>
      </w:r>
    </w:p>
    <w:p w14:paraId="7A0CE826" w14:textId="77777777" w:rsidR="001452CA" w:rsidRPr="008E0657" w:rsidRDefault="001452CA" w:rsidP="000D0E84">
      <w:pPr>
        <w:pStyle w:val="ListParagraph"/>
        <w:numPr>
          <w:ilvl w:val="0"/>
          <w:numId w:val="41"/>
        </w:numPr>
        <w:autoSpaceDE w:val="0"/>
        <w:autoSpaceDN w:val="0"/>
        <w:adjustRightInd w:val="0"/>
        <w:spacing w:line="276" w:lineRule="auto"/>
        <w:rPr>
          <w:rFonts w:ascii="Papyrus" w:hAnsi="Papyrus"/>
          <w:color w:val="000000"/>
        </w:rPr>
      </w:pPr>
      <w:r w:rsidRPr="008E0657">
        <w:rPr>
          <w:rFonts w:ascii="Papyrus" w:hAnsi="Papyrus"/>
          <w:color w:val="000000"/>
        </w:rPr>
        <w:t xml:space="preserve">Self-disgust </w:t>
      </w:r>
    </w:p>
    <w:p w14:paraId="5C32E866" w14:textId="77777777" w:rsidR="001452CA" w:rsidRPr="008E0657" w:rsidRDefault="001452CA" w:rsidP="000D0E84">
      <w:pPr>
        <w:pStyle w:val="ListParagraph"/>
        <w:numPr>
          <w:ilvl w:val="0"/>
          <w:numId w:val="41"/>
        </w:numPr>
        <w:autoSpaceDE w:val="0"/>
        <w:autoSpaceDN w:val="0"/>
        <w:adjustRightInd w:val="0"/>
        <w:spacing w:line="276" w:lineRule="auto"/>
        <w:rPr>
          <w:rFonts w:ascii="Papyrus" w:hAnsi="Papyrus"/>
          <w:color w:val="000000"/>
        </w:rPr>
      </w:pPr>
      <w:r w:rsidRPr="008E0657">
        <w:rPr>
          <w:rFonts w:ascii="Papyrus" w:hAnsi="Papyrus"/>
          <w:color w:val="000000"/>
        </w:rPr>
        <w:t xml:space="preserve">Low self-esteem </w:t>
      </w:r>
    </w:p>
    <w:p w14:paraId="280A6ECB" w14:textId="77777777" w:rsidR="001452CA" w:rsidRPr="008E0657" w:rsidRDefault="001452CA" w:rsidP="000D0E84">
      <w:pPr>
        <w:pStyle w:val="ListParagraph"/>
        <w:numPr>
          <w:ilvl w:val="0"/>
          <w:numId w:val="41"/>
        </w:numPr>
        <w:autoSpaceDE w:val="0"/>
        <w:autoSpaceDN w:val="0"/>
        <w:adjustRightInd w:val="0"/>
        <w:spacing w:line="276" w:lineRule="auto"/>
        <w:rPr>
          <w:rFonts w:ascii="Papyrus" w:hAnsi="Papyrus"/>
          <w:color w:val="000000"/>
        </w:rPr>
      </w:pPr>
      <w:r w:rsidRPr="008E0657">
        <w:rPr>
          <w:rFonts w:ascii="Papyrus" w:hAnsi="Papyrus"/>
          <w:color w:val="000000"/>
        </w:rPr>
        <w:t xml:space="preserve">Unusually fearful with adults </w:t>
      </w:r>
    </w:p>
    <w:p w14:paraId="33491E24" w14:textId="77777777" w:rsidR="001452CA" w:rsidRPr="008E0657" w:rsidRDefault="001452CA" w:rsidP="000D0E84">
      <w:pPr>
        <w:pStyle w:val="ListParagraph"/>
        <w:numPr>
          <w:ilvl w:val="0"/>
          <w:numId w:val="41"/>
        </w:numPr>
        <w:autoSpaceDE w:val="0"/>
        <w:autoSpaceDN w:val="0"/>
        <w:adjustRightInd w:val="0"/>
        <w:spacing w:line="276" w:lineRule="auto"/>
        <w:rPr>
          <w:rFonts w:ascii="Papyrus" w:hAnsi="Papyrus"/>
          <w:color w:val="000000"/>
        </w:rPr>
      </w:pPr>
      <w:r w:rsidRPr="008E0657">
        <w:rPr>
          <w:rFonts w:ascii="Papyrus" w:hAnsi="Papyrus"/>
          <w:color w:val="000000"/>
        </w:rPr>
        <w:t xml:space="preserve">Lack of concentration, restlessness, aimlessness </w:t>
      </w:r>
    </w:p>
    <w:p w14:paraId="17160DFE" w14:textId="77777777" w:rsidR="001452CA" w:rsidRPr="008E0657" w:rsidRDefault="001452CA" w:rsidP="000D0E84">
      <w:pPr>
        <w:pStyle w:val="ListParagraph"/>
        <w:numPr>
          <w:ilvl w:val="0"/>
          <w:numId w:val="41"/>
        </w:numPr>
        <w:autoSpaceDE w:val="0"/>
        <w:autoSpaceDN w:val="0"/>
        <w:adjustRightInd w:val="0"/>
        <w:spacing w:line="276" w:lineRule="auto"/>
        <w:rPr>
          <w:rFonts w:ascii="Papyrus" w:hAnsi="Papyrus"/>
          <w:color w:val="000000"/>
        </w:rPr>
      </w:pPr>
      <w:r w:rsidRPr="008E0657">
        <w:rPr>
          <w:rFonts w:ascii="Papyrus" w:hAnsi="Papyrus"/>
          <w:color w:val="000000"/>
        </w:rPr>
        <w:t xml:space="preserve">Extremes of passivity or aggression </w:t>
      </w:r>
    </w:p>
    <w:p w14:paraId="218B3D9F" w14:textId="77777777" w:rsidR="00213644" w:rsidRPr="008E0657" w:rsidRDefault="00213644" w:rsidP="000D0E84">
      <w:pPr>
        <w:tabs>
          <w:tab w:val="left" w:pos="2535"/>
        </w:tabs>
        <w:spacing w:line="276" w:lineRule="auto"/>
        <w:rPr>
          <w:rFonts w:ascii="Papyrus" w:hAnsi="Papyrus"/>
          <w:b/>
        </w:rPr>
      </w:pPr>
    </w:p>
    <w:p w14:paraId="06562FB4" w14:textId="08084EFB" w:rsidR="00C65F2D" w:rsidRPr="004E3D07" w:rsidRDefault="00C65F2D" w:rsidP="000D0E84">
      <w:pPr>
        <w:tabs>
          <w:tab w:val="left" w:pos="2535"/>
        </w:tabs>
        <w:spacing w:line="276" w:lineRule="auto"/>
        <w:rPr>
          <w:rFonts w:ascii="Papyrus" w:hAnsi="Papyrus"/>
          <w:b/>
          <w:bCs/>
          <w:i/>
          <w:iCs/>
        </w:rPr>
      </w:pPr>
      <w:r w:rsidRPr="004E3D07">
        <w:rPr>
          <w:rFonts w:ascii="Papyrus" w:hAnsi="Papyrus"/>
          <w:b/>
          <w:bCs/>
          <w:i/>
          <w:iCs/>
        </w:rPr>
        <w:t>Sexual abuse</w:t>
      </w:r>
    </w:p>
    <w:p w14:paraId="450498A3" w14:textId="444533B5" w:rsidR="001452CA" w:rsidRDefault="00213644" w:rsidP="000D0E84">
      <w:pPr>
        <w:tabs>
          <w:tab w:val="left" w:pos="2535"/>
        </w:tabs>
        <w:spacing w:line="276" w:lineRule="auto"/>
        <w:rPr>
          <w:rFonts w:ascii="Papyrus" w:hAnsi="Papyrus"/>
        </w:rPr>
      </w:pPr>
      <w:r w:rsidRPr="008E0657">
        <w:rPr>
          <w:rFonts w:ascii="Papyrus" w:hAnsi="Papyrus"/>
        </w:rPr>
        <w:t>Involves forcing or enticing a child or young person to take part in sexual activities, not necessarily involving a high level of violence, whether or not the child is aware of what is happening.</w:t>
      </w:r>
      <w:r w:rsidR="00492E61">
        <w:rPr>
          <w:rFonts w:ascii="Papyrus" w:hAnsi="Papyrus"/>
        </w:rPr>
        <w:t xml:space="preserve"> It may include </w:t>
      </w:r>
      <w:r w:rsidR="001452CA" w:rsidRPr="008E0657">
        <w:rPr>
          <w:rFonts w:ascii="Papyrus" w:hAnsi="Papyrus"/>
        </w:rPr>
        <w:t>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2506EE0" w14:textId="52BA462A" w:rsidR="001452CA" w:rsidRDefault="001452CA" w:rsidP="000D0E84">
      <w:pPr>
        <w:tabs>
          <w:tab w:val="left" w:pos="2535"/>
        </w:tabs>
        <w:spacing w:line="276" w:lineRule="auto"/>
        <w:rPr>
          <w:rFonts w:ascii="Papyrus" w:hAnsi="Papyrus"/>
        </w:rPr>
      </w:pPr>
    </w:p>
    <w:p w14:paraId="5CB9DE8A" w14:textId="1856205E" w:rsidR="001452CA" w:rsidRPr="004E3D07" w:rsidRDefault="00CE6A80" w:rsidP="000D0E84">
      <w:pPr>
        <w:pStyle w:val="CM26"/>
        <w:spacing w:line="276" w:lineRule="auto"/>
        <w:rPr>
          <w:rFonts w:ascii="Papyrus" w:hAnsi="Papyrus" w:cs="Arial"/>
          <w:color w:val="000000"/>
        </w:rPr>
      </w:pPr>
      <w:r w:rsidRPr="004E3D07">
        <w:rPr>
          <w:rFonts w:ascii="Papyrus" w:hAnsi="Papyrus" w:cs="Arial"/>
          <w:color w:val="000000"/>
        </w:rPr>
        <w:t>In</w:t>
      </w:r>
      <w:r w:rsidR="001452CA" w:rsidRPr="004E3D07">
        <w:rPr>
          <w:rFonts w:ascii="Papyrus" w:hAnsi="Papyrus" w:cs="Arial"/>
          <w:color w:val="000000"/>
        </w:rPr>
        <w:t>dicators of sexual abuse</w:t>
      </w:r>
      <w:r w:rsidR="004E3D07" w:rsidRPr="004E3D07">
        <w:rPr>
          <w:rFonts w:ascii="Papyrus" w:hAnsi="Papyrus" w:cs="Arial"/>
          <w:color w:val="000000"/>
        </w:rPr>
        <w:t>:</w:t>
      </w:r>
    </w:p>
    <w:p w14:paraId="4E231061" w14:textId="77777777" w:rsidR="001452CA" w:rsidRPr="008E0657" w:rsidRDefault="001452CA" w:rsidP="000D0E84">
      <w:pPr>
        <w:pStyle w:val="ListParagraph"/>
        <w:numPr>
          <w:ilvl w:val="0"/>
          <w:numId w:val="46"/>
        </w:numPr>
        <w:spacing w:line="276" w:lineRule="auto"/>
        <w:rPr>
          <w:rFonts w:ascii="Papyrus" w:hAnsi="Papyrus"/>
          <w:color w:val="000000"/>
        </w:rPr>
      </w:pPr>
      <w:r w:rsidRPr="008E0657">
        <w:rPr>
          <w:rFonts w:ascii="Papyrus" w:hAnsi="Papyrus"/>
          <w:color w:val="000000"/>
        </w:rPr>
        <w:t xml:space="preserve">Damage to genitalia, anus or mouth </w:t>
      </w:r>
    </w:p>
    <w:p w14:paraId="3238327B" w14:textId="77777777" w:rsidR="001452CA" w:rsidRPr="008E0657" w:rsidRDefault="001452CA" w:rsidP="000D0E84">
      <w:pPr>
        <w:pStyle w:val="ListParagraph"/>
        <w:numPr>
          <w:ilvl w:val="0"/>
          <w:numId w:val="46"/>
        </w:numPr>
        <w:spacing w:line="276" w:lineRule="auto"/>
        <w:rPr>
          <w:rFonts w:ascii="Papyrus" w:hAnsi="Papyrus"/>
          <w:color w:val="000000"/>
        </w:rPr>
      </w:pPr>
      <w:r w:rsidRPr="008E0657">
        <w:rPr>
          <w:rFonts w:ascii="Papyrus" w:hAnsi="Papyrus"/>
          <w:color w:val="000000"/>
        </w:rPr>
        <w:t xml:space="preserve">Sexually transmitted diseases </w:t>
      </w:r>
    </w:p>
    <w:p w14:paraId="30F558F9" w14:textId="77777777" w:rsidR="001452CA" w:rsidRPr="008E0657" w:rsidRDefault="001452CA" w:rsidP="000D0E84">
      <w:pPr>
        <w:pStyle w:val="ListParagraph"/>
        <w:numPr>
          <w:ilvl w:val="0"/>
          <w:numId w:val="46"/>
        </w:numPr>
        <w:spacing w:line="276" w:lineRule="auto"/>
        <w:rPr>
          <w:rFonts w:ascii="Papyrus" w:hAnsi="Papyrus"/>
          <w:color w:val="000000"/>
        </w:rPr>
      </w:pPr>
      <w:r w:rsidRPr="008E0657">
        <w:rPr>
          <w:rFonts w:ascii="Papyrus" w:hAnsi="Papyrus"/>
          <w:color w:val="000000"/>
        </w:rPr>
        <w:t xml:space="preserve">Unexpected pregnancy, especially in very young girls </w:t>
      </w:r>
    </w:p>
    <w:p w14:paraId="4F631C73" w14:textId="77777777" w:rsidR="001452CA" w:rsidRPr="008E0657" w:rsidRDefault="001452CA" w:rsidP="000D0E84">
      <w:pPr>
        <w:pStyle w:val="ListParagraph"/>
        <w:numPr>
          <w:ilvl w:val="0"/>
          <w:numId w:val="46"/>
        </w:numPr>
        <w:spacing w:line="276" w:lineRule="auto"/>
        <w:rPr>
          <w:rFonts w:ascii="Papyrus" w:hAnsi="Papyrus"/>
          <w:color w:val="000000"/>
        </w:rPr>
      </w:pPr>
      <w:r w:rsidRPr="008E0657">
        <w:rPr>
          <w:rFonts w:ascii="Papyrus" w:hAnsi="Papyrus"/>
          <w:color w:val="000000"/>
        </w:rPr>
        <w:t>Soreness in genital area, anus or mouth and other medical problems such as chronic itching</w:t>
      </w:r>
    </w:p>
    <w:p w14:paraId="2847595F" w14:textId="77777777" w:rsidR="001452CA" w:rsidRPr="008E0657" w:rsidRDefault="001452CA" w:rsidP="000D0E84">
      <w:pPr>
        <w:pStyle w:val="ListParagraph"/>
        <w:numPr>
          <w:ilvl w:val="0"/>
          <w:numId w:val="46"/>
        </w:numPr>
        <w:spacing w:line="276" w:lineRule="auto"/>
        <w:rPr>
          <w:rFonts w:ascii="Papyrus" w:hAnsi="Papyrus"/>
          <w:color w:val="000000"/>
        </w:rPr>
      </w:pPr>
      <w:r w:rsidRPr="008E0657">
        <w:rPr>
          <w:rFonts w:ascii="Papyrus" w:hAnsi="Papyrus"/>
          <w:color w:val="000000"/>
        </w:rPr>
        <w:t>Unexplained recurrent urinary tract infections and discharges or abdominal pain</w:t>
      </w:r>
    </w:p>
    <w:p w14:paraId="294BD745"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Sexual knowledge inappropriate for age </w:t>
      </w:r>
    </w:p>
    <w:p w14:paraId="43D808DD" w14:textId="77777777" w:rsidR="00CE6A80"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lastRenderedPageBreak/>
        <w:t xml:space="preserve">Sexualised behaviour or affection inappropriate for age </w:t>
      </w:r>
    </w:p>
    <w:p w14:paraId="5D8E43F6" w14:textId="55D6CF18" w:rsidR="001452CA" w:rsidRPr="008E0657" w:rsidRDefault="00CE6A80" w:rsidP="000D0E84">
      <w:pPr>
        <w:pStyle w:val="ListParagraph"/>
        <w:numPr>
          <w:ilvl w:val="0"/>
          <w:numId w:val="47"/>
        </w:numPr>
        <w:spacing w:line="276" w:lineRule="auto"/>
        <w:rPr>
          <w:rFonts w:ascii="Papyrus" w:hAnsi="Papyrus"/>
          <w:color w:val="000000"/>
        </w:rPr>
      </w:pPr>
      <w:r>
        <w:rPr>
          <w:rFonts w:ascii="Papyrus" w:hAnsi="Papyrus"/>
          <w:color w:val="000000"/>
        </w:rPr>
        <w:t>E</w:t>
      </w:r>
      <w:r w:rsidRPr="008E0657">
        <w:rPr>
          <w:rFonts w:ascii="Papyrus" w:hAnsi="Papyrus"/>
        </w:rPr>
        <w:t>xcessive pre-occupation with sexual matter</w:t>
      </w:r>
      <w:r>
        <w:rPr>
          <w:rFonts w:ascii="Papyrus" w:hAnsi="Papyrus"/>
        </w:rPr>
        <w:t>s</w:t>
      </w:r>
    </w:p>
    <w:p w14:paraId="35D222AA"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Sexually provocative behaviour/promiscuity </w:t>
      </w:r>
    </w:p>
    <w:p w14:paraId="789F0F35" w14:textId="77777777" w:rsidR="00CE6A80"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Hinting at sexual activity</w:t>
      </w:r>
    </w:p>
    <w:p w14:paraId="5988959E" w14:textId="4D7ABC85"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Inexplicable decline in school performance </w:t>
      </w:r>
    </w:p>
    <w:p w14:paraId="67E0C1A3"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Depression or other sudden apparent changes in personality as becoming insecure or clinging </w:t>
      </w:r>
    </w:p>
    <w:p w14:paraId="347171FE"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Lack of concentration, restlessness, aimlessness </w:t>
      </w:r>
    </w:p>
    <w:p w14:paraId="7F2EE6B3"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Socially isolated or withdrawn </w:t>
      </w:r>
    </w:p>
    <w:p w14:paraId="45556188"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Overly-compliant behaviour </w:t>
      </w:r>
    </w:p>
    <w:p w14:paraId="778B65A9"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Acting out, aggressive behaviour </w:t>
      </w:r>
    </w:p>
    <w:p w14:paraId="39C7FAA2"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Poor trust or fear concerning significant adults </w:t>
      </w:r>
    </w:p>
    <w:p w14:paraId="47E6E49B"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Regressive behaviour, </w:t>
      </w:r>
    </w:p>
    <w:p w14:paraId="7FDCDA48"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Onset of wetting, by day or night; nightmares </w:t>
      </w:r>
    </w:p>
    <w:p w14:paraId="56AF0367"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Onset of insecure, clinging behaviour </w:t>
      </w:r>
    </w:p>
    <w:p w14:paraId="13225B04"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Arriving early at school, leaving late, running away from home </w:t>
      </w:r>
    </w:p>
    <w:p w14:paraId="280A5EB4"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Suicide attempts, self-mutilation, self-disgust </w:t>
      </w:r>
    </w:p>
    <w:p w14:paraId="30DFE659"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Suddenly drawing sexually explicit pictures </w:t>
      </w:r>
    </w:p>
    <w:p w14:paraId="1894BEB3"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Eating disorders or sudden loss of appetite or compulsive eating </w:t>
      </w:r>
    </w:p>
    <w:p w14:paraId="1D648EC1"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Regressing to younger behaviour patterns such as thumb sucking or bringing out discarded cuddly toys </w:t>
      </w:r>
    </w:p>
    <w:p w14:paraId="35C53EA8"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 xml:space="preserve">Become worried about clothing being removed </w:t>
      </w:r>
    </w:p>
    <w:p w14:paraId="6B0183E0" w14:textId="77777777" w:rsidR="001452CA" w:rsidRPr="008E0657" w:rsidRDefault="001452CA" w:rsidP="000D0E84">
      <w:pPr>
        <w:pStyle w:val="ListParagraph"/>
        <w:numPr>
          <w:ilvl w:val="0"/>
          <w:numId w:val="47"/>
        </w:numPr>
        <w:spacing w:line="276" w:lineRule="auto"/>
        <w:rPr>
          <w:rFonts w:ascii="Papyrus" w:hAnsi="Papyrus"/>
          <w:color w:val="000000"/>
        </w:rPr>
      </w:pPr>
      <w:r w:rsidRPr="008E0657">
        <w:rPr>
          <w:rFonts w:ascii="Papyrus" w:hAnsi="Papyrus"/>
          <w:color w:val="000000"/>
        </w:rPr>
        <w:t>Trying to be ‘ultra-good’ or perfect; overreacting to criticism.</w:t>
      </w:r>
    </w:p>
    <w:p w14:paraId="5B09B780" w14:textId="77777777" w:rsidR="00F31110" w:rsidRDefault="00F31110" w:rsidP="000D0E84">
      <w:pPr>
        <w:tabs>
          <w:tab w:val="left" w:pos="2535"/>
        </w:tabs>
        <w:spacing w:line="276" w:lineRule="auto"/>
        <w:rPr>
          <w:rFonts w:ascii="Papyrus" w:hAnsi="Papyrus"/>
        </w:rPr>
      </w:pPr>
    </w:p>
    <w:p w14:paraId="4F96D6D8" w14:textId="6289C9A5" w:rsidR="00C65F2D" w:rsidRPr="004E3D07" w:rsidRDefault="00C65F2D" w:rsidP="000D0E84">
      <w:pPr>
        <w:tabs>
          <w:tab w:val="left" w:pos="2535"/>
        </w:tabs>
        <w:spacing w:line="276" w:lineRule="auto"/>
        <w:rPr>
          <w:rFonts w:ascii="Papyrus" w:hAnsi="Papyrus"/>
          <w:b/>
          <w:i/>
          <w:iCs/>
        </w:rPr>
      </w:pPr>
      <w:r w:rsidRPr="004E3D07">
        <w:rPr>
          <w:rFonts w:ascii="Papyrus" w:hAnsi="Papyrus"/>
          <w:b/>
          <w:i/>
          <w:iCs/>
        </w:rPr>
        <w:t xml:space="preserve">Neglect </w:t>
      </w:r>
    </w:p>
    <w:p w14:paraId="272D6BE3" w14:textId="77777777" w:rsidR="001452CA" w:rsidRDefault="0036186A" w:rsidP="000D0E84">
      <w:pPr>
        <w:pStyle w:val="CM25"/>
        <w:spacing w:before="0" w:line="276" w:lineRule="auto"/>
        <w:rPr>
          <w:rFonts w:ascii="Papyrus" w:hAnsi="Papyrus"/>
          <w:color w:val="000000"/>
          <w:lang w:val="en-GB"/>
        </w:rPr>
      </w:pPr>
      <w:r w:rsidRPr="008E0657">
        <w:rPr>
          <w:rFonts w:ascii="Papyrus" w:hAnsi="Papyrus"/>
          <w:color w:val="000000"/>
        </w:rPr>
        <w:t>Neglect is the persistent failure to meet a child’s basic physical and/or psychological needs, likely to result in the serious impairment of the child’s health or development. Neglect may occur during pregnancy as a result of maternal substance abuse.</w:t>
      </w:r>
      <w:r w:rsidR="001452CA" w:rsidRPr="001452CA">
        <w:rPr>
          <w:rFonts w:ascii="Papyrus" w:hAnsi="Papyrus"/>
          <w:color w:val="000000"/>
          <w:lang w:val="en-GB"/>
        </w:rPr>
        <w:t xml:space="preserve"> </w:t>
      </w:r>
    </w:p>
    <w:p w14:paraId="0B265FC7" w14:textId="77777777" w:rsidR="001452CA" w:rsidRDefault="001452CA" w:rsidP="000D0E84">
      <w:pPr>
        <w:pStyle w:val="CM25"/>
        <w:spacing w:before="0" w:line="276" w:lineRule="auto"/>
        <w:rPr>
          <w:rFonts w:ascii="Papyrus" w:hAnsi="Papyrus"/>
          <w:color w:val="000000"/>
          <w:lang w:val="en-GB"/>
        </w:rPr>
      </w:pPr>
    </w:p>
    <w:p w14:paraId="1C71BA05" w14:textId="243F8556" w:rsidR="001452CA" w:rsidRPr="008E0657" w:rsidRDefault="004E3D07" w:rsidP="000D0E84">
      <w:pPr>
        <w:pStyle w:val="CM25"/>
        <w:spacing w:before="0" w:line="276" w:lineRule="auto"/>
        <w:rPr>
          <w:rFonts w:ascii="Papyrus" w:hAnsi="Papyrus"/>
          <w:color w:val="000000"/>
          <w:lang w:val="en-GB"/>
        </w:rPr>
      </w:pPr>
      <w:r>
        <w:rPr>
          <w:rFonts w:ascii="Papyrus" w:hAnsi="Papyrus"/>
          <w:color w:val="000000"/>
          <w:lang w:val="en-GB"/>
        </w:rPr>
        <w:t xml:space="preserve">It may involve </w:t>
      </w:r>
      <w:r w:rsidR="001452CA" w:rsidRPr="008E0657">
        <w:rPr>
          <w:rFonts w:ascii="Papyrus" w:hAnsi="Papyrus"/>
          <w:color w:val="000000"/>
          <w:lang w:val="en-GB"/>
        </w:rPr>
        <w:t xml:space="preserve">a parent or carer failing to: </w:t>
      </w:r>
    </w:p>
    <w:p w14:paraId="51FA048B" w14:textId="77777777" w:rsidR="001452CA" w:rsidRPr="008E0657" w:rsidRDefault="001452CA" w:rsidP="000D0E84">
      <w:pPr>
        <w:pStyle w:val="Default"/>
        <w:numPr>
          <w:ilvl w:val="0"/>
          <w:numId w:val="35"/>
        </w:numPr>
        <w:spacing w:line="276" w:lineRule="auto"/>
        <w:rPr>
          <w:rFonts w:ascii="Papyrus" w:hAnsi="Papyrus" w:cs="Arial"/>
          <w:lang w:val="en-GB"/>
        </w:rPr>
      </w:pPr>
      <w:r w:rsidRPr="008E0657">
        <w:rPr>
          <w:rFonts w:ascii="Papyrus" w:hAnsi="Papyrus" w:cs="Arial"/>
          <w:lang w:val="en-GB"/>
        </w:rPr>
        <w:t xml:space="preserve">provide adequate food, clothing and shelter (including exclusion from home or abandonment) </w:t>
      </w:r>
    </w:p>
    <w:p w14:paraId="7F8D2135" w14:textId="77777777" w:rsidR="001452CA" w:rsidRPr="008E0657" w:rsidRDefault="001452CA" w:rsidP="000D0E84">
      <w:pPr>
        <w:pStyle w:val="Default"/>
        <w:numPr>
          <w:ilvl w:val="0"/>
          <w:numId w:val="35"/>
        </w:numPr>
        <w:spacing w:line="276" w:lineRule="auto"/>
        <w:rPr>
          <w:rFonts w:ascii="Papyrus" w:hAnsi="Papyrus" w:cs="Arial"/>
          <w:lang w:val="en-GB"/>
        </w:rPr>
      </w:pPr>
      <w:r w:rsidRPr="008E0657">
        <w:rPr>
          <w:rFonts w:ascii="Papyrus" w:hAnsi="Papyrus" w:cs="Arial"/>
          <w:lang w:val="en-GB"/>
        </w:rPr>
        <w:lastRenderedPageBreak/>
        <w:t xml:space="preserve">protect a child from physical and emotional harm or danger </w:t>
      </w:r>
    </w:p>
    <w:p w14:paraId="643FF0DA" w14:textId="77777777" w:rsidR="001452CA" w:rsidRPr="008E0657" w:rsidRDefault="001452CA" w:rsidP="000D0E84">
      <w:pPr>
        <w:pStyle w:val="Default"/>
        <w:numPr>
          <w:ilvl w:val="0"/>
          <w:numId w:val="35"/>
        </w:numPr>
        <w:spacing w:line="276" w:lineRule="auto"/>
        <w:rPr>
          <w:rFonts w:ascii="Papyrus" w:hAnsi="Papyrus" w:cs="Arial"/>
          <w:lang w:val="en-GB"/>
        </w:rPr>
      </w:pPr>
      <w:r w:rsidRPr="008E0657">
        <w:rPr>
          <w:rFonts w:ascii="Papyrus" w:hAnsi="Papyrus" w:cs="Arial"/>
          <w:lang w:val="en-GB"/>
        </w:rPr>
        <w:t xml:space="preserve">ensure adequate supervision (including the use of inadequate caregivers) </w:t>
      </w:r>
    </w:p>
    <w:p w14:paraId="0407CC1E" w14:textId="77777777" w:rsidR="001452CA" w:rsidRPr="008E0657" w:rsidRDefault="001452CA" w:rsidP="000D0E84">
      <w:pPr>
        <w:pStyle w:val="Default"/>
        <w:numPr>
          <w:ilvl w:val="0"/>
          <w:numId w:val="35"/>
        </w:numPr>
        <w:spacing w:line="276" w:lineRule="auto"/>
        <w:rPr>
          <w:rFonts w:ascii="Papyrus" w:hAnsi="Papyrus" w:cs="Arial"/>
          <w:lang w:val="en-GB"/>
        </w:rPr>
      </w:pPr>
      <w:r w:rsidRPr="008E0657">
        <w:rPr>
          <w:rFonts w:ascii="Papyrus" w:hAnsi="Papyrus" w:cs="Arial"/>
          <w:lang w:val="en-GB"/>
        </w:rPr>
        <w:t>ensure access to appropriate medical care or treatment.</w:t>
      </w:r>
    </w:p>
    <w:p w14:paraId="3A2E441C" w14:textId="77777777" w:rsidR="001452CA" w:rsidRPr="008E0657" w:rsidRDefault="001452CA" w:rsidP="000D0E84">
      <w:pPr>
        <w:pStyle w:val="Default"/>
        <w:spacing w:line="276" w:lineRule="auto"/>
        <w:ind w:left="720"/>
        <w:rPr>
          <w:rFonts w:ascii="Papyrus" w:hAnsi="Papyrus" w:cs="Arial"/>
          <w:lang w:val="en-GB"/>
        </w:rPr>
      </w:pPr>
    </w:p>
    <w:p w14:paraId="1BF7BC44" w14:textId="77777777" w:rsidR="001452CA" w:rsidRPr="008E0657" w:rsidRDefault="001452CA" w:rsidP="000D0E84">
      <w:pPr>
        <w:pStyle w:val="Default"/>
        <w:spacing w:line="276" w:lineRule="auto"/>
        <w:rPr>
          <w:rFonts w:ascii="Papyrus" w:hAnsi="Papyrus" w:cs="Arial"/>
          <w:lang w:val="en-GB"/>
        </w:rPr>
      </w:pPr>
      <w:r w:rsidRPr="008E0657">
        <w:rPr>
          <w:rFonts w:ascii="Papyrus" w:hAnsi="Papyrus" w:cs="Arial"/>
          <w:lang w:val="en-GB"/>
        </w:rPr>
        <w:t>Neglect may also include neglect of, or unresponsiveness to, a child’s basic emotional needs.</w:t>
      </w:r>
    </w:p>
    <w:p w14:paraId="4EA5EB2C" w14:textId="77777777" w:rsidR="001452CA" w:rsidRDefault="001452CA" w:rsidP="000D0E84">
      <w:pPr>
        <w:tabs>
          <w:tab w:val="left" w:pos="2535"/>
        </w:tabs>
        <w:spacing w:line="276" w:lineRule="auto"/>
        <w:rPr>
          <w:rFonts w:ascii="Papyrus" w:hAnsi="Papyrus"/>
        </w:rPr>
      </w:pPr>
    </w:p>
    <w:p w14:paraId="5568E1D6" w14:textId="77777777" w:rsidR="004E3D07" w:rsidRDefault="001452CA" w:rsidP="000D0E84">
      <w:pPr>
        <w:tabs>
          <w:tab w:val="left" w:pos="2535"/>
        </w:tabs>
        <w:spacing w:line="276" w:lineRule="auto"/>
        <w:rPr>
          <w:rFonts w:ascii="Papyrus" w:hAnsi="Papyrus"/>
        </w:rPr>
      </w:pPr>
      <w:r w:rsidRPr="008E0657">
        <w:rPr>
          <w:rFonts w:ascii="Papyrus" w:hAnsi="Papyrus"/>
        </w:rPr>
        <w:t xml:space="preserve">Signs may include a child persistently arriving at the </w:t>
      </w:r>
      <w:r w:rsidR="004E3D07">
        <w:rPr>
          <w:rFonts w:ascii="Papyrus" w:hAnsi="Papyrus"/>
        </w:rPr>
        <w:t>centre</w:t>
      </w:r>
      <w:r w:rsidRPr="008E0657">
        <w:rPr>
          <w:rFonts w:ascii="Papyrus" w:hAnsi="Papyrus"/>
        </w:rPr>
        <w:t xml:space="preserve"> unwashed or unkempt, wearing clothes that are too small (especially shoes that may restrict the child’s growth or hurt them</w:t>
      </w:r>
      <w:r w:rsidR="004E3D07">
        <w:rPr>
          <w:rFonts w:ascii="Papyrus" w:hAnsi="Papyrus"/>
        </w:rPr>
        <w:t>)</w:t>
      </w:r>
      <w:r w:rsidRPr="008E0657">
        <w:rPr>
          <w:rFonts w:ascii="Papyrus" w:hAnsi="Papyrus"/>
        </w:rPr>
        <w:t xml:space="preserve"> or a child having an illness that is not being addressed by the parent. A child may also be persistently hungry if a parent is withholding food or not providing enough for a child’s needs. Neglect may also be shown through emotional signs, e.g. a child may not be receiving the attention they need at home and may crave love and support at </w:t>
      </w:r>
      <w:r w:rsidR="004E3D07">
        <w:rPr>
          <w:rFonts w:ascii="Papyrus" w:hAnsi="Papyrus"/>
        </w:rPr>
        <w:t>the centre</w:t>
      </w:r>
      <w:r w:rsidRPr="008E0657">
        <w:rPr>
          <w:rFonts w:ascii="Papyrus" w:hAnsi="Papyrus"/>
        </w:rPr>
        <w:t>. They may be clingy and emotional.</w:t>
      </w:r>
    </w:p>
    <w:p w14:paraId="4BAC1325" w14:textId="1E62F54A" w:rsidR="001452CA" w:rsidRPr="005A5A19" w:rsidRDefault="001452CA" w:rsidP="000D0E84">
      <w:pPr>
        <w:tabs>
          <w:tab w:val="left" w:pos="2535"/>
        </w:tabs>
        <w:spacing w:line="276" w:lineRule="auto"/>
        <w:rPr>
          <w:rFonts w:ascii="Papyrus" w:hAnsi="Papyrus"/>
        </w:rPr>
      </w:pPr>
      <w:r w:rsidRPr="008E0657">
        <w:rPr>
          <w:rFonts w:ascii="Papyrus" w:hAnsi="Papyrus"/>
        </w:rPr>
        <w:t xml:space="preserve"> </w:t>
      </w:r>
    </w:p>
    <w:p w14:paraId="236753A0" w14:textId="63FB6F89" w:rsidR="001452CA" w:rsidRPr="004E3D07" w:rsidRDefault="004E3D07" w:rsidP="000D0E84">
      <w:pPr>
        <w:pStyle w:val="CM26"/>
        <w:spacing w:line="276" w:lineRule="auto"/>
        <w:rPr>
          <w:rFonts w:ascii="Papyrus" w:hAnsi="Papyrus" w:cs="Arial"/>
          <w:bCs/>
        </w:rPr>
      </w:pPr>
      <w:r w:rsidRPr="005A5A19">
        <w:rPr>
          <w:rFonts w:ascii="Papyrus" w:hAnsi="Papyrus" w:cs="Arial"/>
        </w:rPr>
        <w:t>I</w:t>
      </w:r>
      <w:r w:rsidR="001452CA" w:rsidRPr="005A5A19">
        <w:rPr>
          <w:rFonts w:ascii="Papyrus" w:hAnsi="Papyrus" w:cs="Arial"/>
        </w:rPr>
        <w:t>ndicato</w:t>
      </w:r>
      <w:r w:rsidR="001452CA" w:rsidRPr="004E3D07">
        <w:rPr>
          <w:rFonts w:ascii="Papyrus" w:hAnsi="Papyrus" w:cs="Arial"/>
          <w:bCs/>
        </w:rPr>
        <w:t>rs of neglect</w:t>
      </w:r>
      <w:r>
        <w:rPr>
          <w:rFonts w:ascii="Papyrus" w:hAnsi="Papyrus" w:cs="Arial"/>
          <w:bCs/>
        </w:rPr>
        <w:t>:</w:t>
      </w:r>
    </w:p>
    <w:p w14:paraId="4DFFEB27" w14:textId="77777777" w:rsidR="001452CA" w:rsidRPr="008E0657" w:rsidRDefault="001452CA" w:rsidP="000D0E84">
      <w:pPr>
        <w:pStyle w:val="Default"/>
        <w:numPr>
          <w:ilvl w:val="0"/>
          <w:numId w:val="37"/>
        </w:numPr>
        <w:spacing w:line="276" w:lineRule="auto"/>
        <w:rPr>
          <w:rFonts w:ascii="Papyrus" w:hAnsi="Papyrus" w:cs="Arial"/>
        </w:rPr>
      </w:pPr>
      <w:r w:rsidRPr="008E0657">
        <w:rPr>
          <w:rFonts w:ascii="Papyrus" w:hAnsi="Papyrus" w:cs="Arial"/>
        </w:rPr>
        <w:t xml:space="preserve">Constant hunger and stealing food </w:t>
      </w:r>
    </w:p>
    <w:p w14:paraId="6DED22B0" w14:textId="77777777" w:rsidR="001452CA" w:rsidRPr="008E0657" w:rsidRDefault="001452CA" w:rsidP="000D0E84">
      <w:pPr>
        <w:pStyle w:val="Default"/>
        <w:numPr>
          <w:ilvl w:val="0"/>
          <w:numId w:val="37"/>
        </w:numPr>
        <w:spacing w:line="276" w:lineRule="auto"/>
        <w:rPr>
          <w:rFonts w:ascii="Papyrus" w:hAnsi="Papyrus" w:cs="Arial"/>
        </w:rPr>
      </w:pPr>
      <w:r w:rsidRPr="008E0657">
        <w:rPr>
          <w:rFonts w:ascii="Papyrus" w:hAnsi="Papyrus" w:cs="Arial"/>
        </w:rPr>
        <w:t xml:space="preserve">Poor personal hygiene - unkempt, dirty or smelly </w:t>
      </w:r>
    </w:p>
    <w:p w14:paraId="3D58ACE1" w14:textId="77777777" w:rsidR="001452CA" w:rsidRPr="008E0657" w:rsidRDefault="001452CA" w:rsidP="000D0E84">
      <w:pPr>
        <w:pStyle w:val="Default"/>
        <w:numPr>
          <w:ilvl w:val="0"/>
          <w:numId w:val="37"/>
        </w:numPr>
        <w:spacing w:line="276" w:lineRule="auto"/>
        <w:rPr>
          <w:rFonts w:ascii="Papyrus" w:hAnsi="Papyrus" w:cs="Arial"/>
        </w:rPr>
      </w:pPr>
      <w:r w:rsidRPr="008E0657">
        <w:rPr>
          <w:rFonts w:ascii="Papyrus" w:hAnsi="Papyrus" w:cs="Arial"/>
        </w:rPr>
        <w:t xml:space="preserve">Underweight </w:t>
      </w:r>
    </w:p>
    <w:p w14:paraId="0DECFFCB" w14:textId="77777777" w:rsidR="001452CA" w:rsidRPr="008E0657" w:rsidRDefault="001452CA" w:rsidP="000D0E84">
      <w:pPr>
        <w:pStyle w:val="Default"/>
        <w:numPr>
          <w:ilvl w:val="0"/>
          <w:numId w:val="37"/>
        </w:numPr>
        <w:spacing w:line="276" w:lineRule="auto"/>
        <w:rPr>
          <w:rFonts w:ascii="Papyrus" w:hAnsi="Papyrus" w:cs="Arial"/>
        </w:rPr>
      </w:pPr>
      <w:r w:rsidRPr="008E0657">
        <w:rPr>
          <w:rFonts w:ascii="Papyrus" w:hAnsi="Papyrus" w:cs="Arial"/>
        </w:rPr>
        <w:t xml:space="preserve">Dress unsuitable for weather </w:t>
      </w:r>
    </w:p>
    <w:p w14:paraId="581DD03B" w14:textId="77777777" w:rsidR="001452CA" w:rsidRPr="008E0657" w:rsidRDefault="001452CA" w:rsidP="000D0E84">
      <w:pPr>
        <w:pStyle w:val="Default"/>
        <w:numPr>
          <w:ilvl w:val="0"/>
          <w:numId w:val="37"/>
        </w:numPr>
        <w:spacing w:line="276" w:lineRule="auto"/>
        <w:rPr>
          <w:rFonts w:ascii="Papyrus" w:hAnsi="Papyrus" w:cs="Arial"/>
        </w:rPr>
      </w:pPr>
      <w:r w:rsidRPr="008E0657">
        <w:rPr>
          <w:rFonts w:ascii="Papyrus" w:hAnsi="Papyrus" w:cs="Arial"/>
        </w:rPr>
        <w:t>Poor state of clothing</w:t>
      </w:r>
    </w:p>
    <w:p w14:paraId="0ACA5E33" w14:textId="77777777" w:rsidR="001452CA" w:rsidRPr="008E0657" w:rsidRDefault="001452CA" w:rsidP="000D0E84">
      <w:pPr>
        <w:pStyle w:val="Default"/>
        <w:numPr>
          <w:ilvl w:val="0"/>
          <w:numId w:val="37"/>
        </w:numPr>
        <w:spacing w:line="276" w:lineRule="auto"/>
        <w:rPr>
          <w:rFonts w:ascii="Papyrus" w:hAnsi="Papyrus" w:cs="Arial"/>
        </w:rPr>
      </w:pPr>
      <w:r w:rsidRPr="008E0657">
        <w:rPr>
          <w:rFonts w:ascii="Papyrus" w:hAnsi="Papyrus" w:cs="Arial"/>
        </w:rPr>
        <w:t xml:space="preserve">Illness or injury untreated </w:t>
      </w:r>
    </w:p>
    <w:p w14:paraId="1CE2203D" w14:textId="77777777" w:rsidR="001452CA" w:rsidRPr="008E0657" w:rsidRDefault="001452CA" w:rsidP="000D0E84">
      <w:pPr>
        <w:pStyle w:val="Default"/>
        <w:numPr>
          <w:ilvl w:val="0"/>
          <w:numId w:val="38"/>
        </w:numPr>
        <w:spacing w:line="276" w:lineRule="auto"/>
        <w:rPr>
          <w:rFonts w:ascii="Papyrus" w:hAnsi="Papyrus" w:cs="Arial"/>
        </w:rPr>
      </w:pPr>
      <w:r w:rsidRPr="008E0657">
        <w:rPr>
          <w:rFonts w:ascii="Papyrus" w:hAnsi="Papyrus" w:cs="Arial"/>
        </w:rPr>
        <w:t xml:space="preserve">Constant tiredness </w:t>
      </w:r>
    </w:p>
    <w:p w14:paraId="29FB7F6E" w14:textId="77777777" w:rsidR="001452CA" w:rsidRPr="008E0657" w:rsidRDefault="001452CA" w:rsidP="000D0E84">
      <w:pPr>
        <w:pStyle w:val="Default"/>
        <w:numPr>
          <w:ilvl w:val="0"/>
          <w:numId w:val="38"/>
        </w:numPr>
        <w:spacing w:line="276" w:lineRule="auto"/>
        <w:rPr>
          <w:rFonts w:ascii="Papyrus" w:hAnsi="Papyrus" w:cs="Arial"/>
        </w:rPr>
      </w:pPr>
      <w:r w:rsidRPr="008E0657">
        <w:rPr>
          <w:rFonts w:ascii="Papyrus" w:hAnsi="Papyrus" w:cs="Arial"/>
        </w:rPr>
        <w:t xml:space="preserve">Frequent absence from school or lateness </w:t>
      </w:r>
    </w:p>
    <w:p w14:paraId="30546C70" w14:textId="77777777" w:rsidR="001452CA" w:rsidRPr="008E0657" w:rsidRDefault="001452CA" w:rsidP="000D0E84">
      <w:pPr>
        <w:pStyle w:val="Default"/>
        <w:numPr>
          <w:ilvl w:val="0"/>
          <w:numId w:val="38"/>
        </w:numPr>
        <w:spacing w:line="276" w:lineRule="auto"/>
        <w:rPr>
          <w:rFonts w:ascii="Papyrus" w:hAnsi="Papyrus" w:cs="Arial"/>
        </w:rPr>
      </w:pPr>
      <w:r w:rsidRPr="008E0657">
        <w:rPr>
          <w:rFonts w:ascii="Papyrus" w:hAnsi="Papyrus" w:cs="Arial"/>
        </w:rPr>
        <w:t xml:space="preserve">Missing medical appointments </w:t>
      </w:r>
    </w:p>
    <w:p w14:paraId="31D0D77C" w14:textId="77777777" w:rsidR="001452CA" w:rsidRPr="008E0657" w:rsidRDefault="001452CA" w:rsidP="000D0E84">
      <w:pPr>
        <w:pStyle w:val="Default"/>
        <w:numPr>
          <w:ilvl w:val="0"/>
          <w:numId w:val="38"/>
        </w:numPr>
        <w:spacing w:line="276" w:lineRule="auto"/>
        <w:rPr>
          <w:rFonts w:ascii="Papyrus" w:hAnsi="Papyrus" w:cs="Arial"/>
        </w:rPr>
      </w:pPr>
      <w:r w:rsidRPr="008E0657">
        <w:rPr>
          <w:rFonts w:ascii="Papyrus" w:hAnsi="Papyrus" w:cs="Arial"/>
        </w:rPr>
        <w:t xml:space="preserve">Isolated among peers </w:t>
      </w:r>
    </w:p>
    <w:p w14:paraId="33E77EDF" w14:textId="77777777" w:rsidR="001452CA" w:rsidRPr="008E0657" w:rsidRDefault="001452CA" w:rsidP="000D0E84">
      <w:pPr>
        <w:pStyle w:val="Default"/>
        <w:numPr>
          <w:ilvl w:val="0"/>
          <w:numId w:val="38"/>
        </w:numPr>
        <w:spacing w:line="276" w:lineRule="auto"/>
        <w:rPr>
          <w:rFonts w:ascii="Papyrus" w:hAnsi="Papyrus" w:cs="Arial"/>
        </w:rPr>
      </w:pPr>
      <w:r w:rsidRPr="008E0657">
        <w:rPr>
          <w:rFonts w:ascii="Papyrus" w:hAnsi="Papyrus" w:cs="Arial"/>
        </w:rPr>
        <w:t xml:space="preserve">Frequently unsupervised </w:t>
      </w:r>
    </w:p>
    <w:p w14:paraId="52FB0E26" w14:textId="77777777" w:rsidR="001452CA" w:rsidRPr="008E0657" w:rsidRDefault="001452CA" w:rsidP="000D0E84">
      <w:pPr>
        <w:pStyle w:val="Default"/>
        <w:numPr>
          <w:ilvl w:val="0"/>
          <w:numId w:val="38"/>
        </w:numPr>
        <w:spacing w:line="276" w:lineRule="auto"/>
        <w:rPr>
          <w:rFonts w:ascii="Papyrus" w:hAnsi="Papyrus" w:cs="Arial"/>
        </w:rPr>
      </w:pPr>
      <w:r w:rsidRPr="008E0657">
        <w:rPr>
          <w:rFonts w:ascii="Papyrus" w:hAnsi="Papyrus" w:cs="Arial"/>
        </w:rPr>
        <w:t xml:space="preserve">Stealing or scavenging, especially food </w:t>
      </w:r>
    </w:p>
    <w:p w14:paraId="045A992E" w14:textId="77777777" w:rsidR="001452CA" w:rsidRPr="008E0657" w:rsidRDefault="001452CA" w:rsidP="000D0E84">
      <w:pPr>
        <w:pStyle w:val="Default"/>
        <w:numPr>
          <w:ilvl w:val="0"/>
          <w:numId w:val="38"/>
        </w:numPr>
        <w:spacing w:line="276" w:lineRule="auto"/>
        <w:rPr>
          <w:rFonts w:ascii="Papyrus" w:hAnsi="Papyrus" w:cs="Arial"/>
        </w:rPr>
      </w:pPr>
      <w:r w:rsidRPr="008E0657">
        <w:rPr>
          <w:rFonts w:ascii="Papyrus" w:hAnsi="Papyrus" w:cs="Arial"/>
        </w:rPr>
        <w:t>Destructive tendencies</w:t>
      </w:r>
    </w:p>
    <w:p w14:paraId="2622503C" w14:textId="09FE4B3B" w:rsidR="0036186A" w:rsidRPr="008E0657" w:rsidRDefault="0036186A" w:rsidP="000D0E84">
      <w:pPr>
        <w:tabs>
          <w:tab w:val="left" w:pos="2535"/>
        </w:tabs>
        <w:spacing w:line="276" w:lineRule="auto"/>
        <w:rPr>
          <w:rFonts w:ascii="Papyrus" w:hAnsi="Papyrus"/>
          <w:color w:val="000000"/>
        </w:rPr>
      </w:pPr>
    </w:p>
    <w:p w14:paraId="53E216B2" w14:textId="137DFA18" w:rsidR="003B3724" w:rsidRPr="00C317BC" w:rsidRDefault="003B3724" w:rsidP="0081610E">
      <w:pPr>
        <w:rPr>
          <w:rFonts w:ascii="Papyrus" w:hAnsi="Papyrus"/>
          <w:b/>
          <w:sz w:val="32"/>
          <w:szCs w:val="32"/>
        </w:rPr>
      </w:pPr>
      <w:r w:rsidRPr="00C317BC">
        <w:rPr>
          <w:rFonts w:ascii="Papyrus" w:hAnsi="Papyrus"/>
          <w:b/>
          <w:sz w:val="32"/>
          <w:szCs w:val="32"/>
        </w:rPr>
        <w:t xml:space="preserve">Recording </w:t>
      </w:r>
      <w:r w:rsidR="00AF7AD4" w:rsidRPr="00C317BC">
        <w:rPr>
          <w:rFonts w:ascii="Papyrus" w:hAnsi="Papyrus"/>
          <w:b/>
          <w:sz w:val="32"/>
          <w:szCs w:val="32"/>
        </w:rPr>
        <w:t xml:space="preserve">disclosures </w:t>
      </w:r>
      <w:r w:rsidRPr="00C317BC">
        <w:rPr>
          <w:rFonts w:ascii="Papyrus" w:hAnsi="Papyrus"/>
          <w:b/>
          <w:sz w:val="32"/>
          <w:szCs w:val="32"/>
        </w:rPr>
        <w:t>of abuse</w:t>
      </w:r>
      <w:r w:rsidR="00957AAD" w:rsidRPr="00C317BC">
        <w:rPr>
          <w:rFonts w:ascii="Papyrus" w:hAnsi="Papyrus"/>
          <w:b/>
          <w:sz w:val="32"/>
          <w:szCs w:val="32"/>
        </w:rPr>
        <w:t xml:space="preserve"> </w:t>
      </w:r>
      <w:r w:rsidR="0081610E">
        <w:rPr>
          <w:rFonts w:ascii="Papyrus" w:hAnsi="Papyrus"/>
          <w:b/>
          <w:sz w:val="32"/>
          <w:szCs w:val="32"/>
        </w:rPr>
        <w:t>,</w:t>
      </w:r>
      <w:r w:rsidR="00957AAD" w:rsidRPr="00C317BC">
        <w:rPr>
          <w:rFonts w:ascii="Papyrus" w:hAnsi="Papyrus"/>
          <w:b/>
          <w:sz w:val="32"/>
          <w:szCs w:val="32"/>
        </w:rPr>
        <w:t xml:space="preserve"> neglect</w:t>
      </w:r>
      <w:r w:rsidR="0081610E">
        <w:rPr>
          <w:rFonts w:ascii="Papyrus" w:hAnsi="Papyrus"/>
          <w:b/>
          <w:sz w:val="32"/>
          <w:szCs w:val="32"/>
        </w:rPr>
        <w:t xml:space="preserve"> or low-level concerns</w:t>
      </w:r>
    </w:p>
    <w:p w14:paraId="1AFA41B5" w14:textId="5F96A025" w:rsidR="00250527" w:rsidRPr="00551C59" w:rsidRDefault="00250527" w:rsidP="000D0E84">
      <w:pPr>
        <w:tabs>
          <w:tab w:val="left" w:pos="2535"/>
        </w:tabs>
        <w:spacing w:line="276" w:lineRule="auto"/>
        <w:rPr>
          <w:rFonts w:ascii="Papyrus" w:hAnsi="Papyrus"/>
        </w:rPr>
      </w:pPr>
      <w:r w:rsidRPr="00551C59">
        <w:rPr>
          <w:rFonts w:ascii="Papyrus" w:hAnsi="Papyrus"/>
        </w:rPr>
        <w:t xml:space="preserve">If a child starts to talk openly to an adult about abuse that they may be experiencing, this is known as a disclosure, and it should be recorded at the earliest opportunity on the form at </w:t>
      </w:r>
      <w:r w:rsidRPr="00551C59">
        <w:rPr>
          <w:rFonts w:ascii="Papyrus" w:hAnsi="Papyrus"/>
        </w:rPr>
        <w:lastRenderedPageBreak/>
        <w:t>Annex 2.</w:t>
      </w:r>
      <w:r w:rsidR="00343C44">
        <w:rPr>
          <w:rFonts w:ascii="Papyrus" w:hAnsi="Papyrus"/>
        </w:rPr>
        <w:t xml:space="preserve"> Be aware that children may not feel ready or know how to tell someone they are being abused.</w:t>
      </w:r>
    </w:p>
    <w:p w14:paraId="2F8F43A5" w14:textId="77777777" w:rsidR="00551C59" w:rsidRDefault="00551C59" w:rsidP="000D0E84">
      <w:pPr>
        <w:tabs>
          <w:tab w:val="left" w:pos="2535"/>
        </w:tabs>
        <w:spacing w:line="276" w:lineRule="auto"/>
        <w:rPr>
          <w:rFonts w:ascii="Papyrus" w:hAnsi="Papyrus"/>
          <w:b/>
          <w:sz w:val="32"/>
          <w:szCs w:val="32"/>
        </w:rPr>
      </w:pPr>
    </w:p>
    <w:p w14:paraId="3A20FA4D" w14:textId="67C945FF" w:rsidR="00551C59" w:rsidRPr="00CE6A80" w:rsidRDefault="00551C59" w:rsidP="000D0E84">
      <w:pPr>
        <w:tabs>
          <w:tab w:val="left" w:pos="2535"/>
        </w:tabs>
        <w:spacing w:line="276" w:lineRule="auto"/>
        <w:rPr>
          <w:rFonts w:ascii="Papyrus" w:hAnsi="Papyrus"/>
          <w:b/>
          <w:bCs/>
        </w:rPr>
      </w:pPr>
      <w:r w:rsidRPr="00C317BC">
        <w:rPr>
          <w:rFonts w:ascii="Papyrus" w:hAnsi="Papyrus"/>
          <w:b/>
          <w:sz w:val="32"/>
          <w:szCs w:val="32"/>
        </w:rPr>
        <w:t>Recording suspicions of abuse or neglect</w:t>
      </w:r>
    </w:p>
    <w:p w14:paraId="3ECEB467" w14:textId="407315B5" w:rsidR="00957AAD" w:rsidRPr="00957AAD" w:rsidRDefault="003B3724" w:rsidP="000D0E84">
      <w:pPr>
        <w:pStyle w:val="BodyText"/>
        <w:spacing w:line="276" w:lineRule="auto"/>
        <w:ind w:right="131"/>
        <w:rPr>
          <w:rFonts w:ascii="Papyrus" w:hAnsi="Papyrus"/>
        </w:rPr>
      </w:pPr>
      <w:r w:rsidRPr="008E0657">
        <w:rPr>
          <w:rFonts w:ascii="Papyrus" w:hAnsi="Papyrus"/>
        </w:rPr>
        <w:t xml:space="preserve">Flowcharts </w:t>
      </w:r>
      <w:r w:rsidR="00461BDB">
        <w:rPr>
          <w:rFonts w:ascii="Papyrus" w:hAnsi="Papyrus"/>
        </w:rPr>
        <w:t>(</w:t>
      </w:r>
      <w:r w:rsidR="00742D8E">
        <w:rPr>
          <w:rFonts w:ascii="Papyrus" w:hAnsi="Papyrus"/>
        </w:rPr>
        <w:t>A</w:t>
      </w:r>
      <w:r w:rsidR="00461BDB">
        <w:rPr>
          <w:rFonts w:ascii="Papyrus" w:hAnsi="Papyrus"/>
        </w:rPr>
        <w:t xml:space="preserve">nnex 1) </w:t>
      </w:r>
      <w:r w:rsidRPr="008E0657">
        <w:rPr>
          <w:rFonts w:ascii="Papyrus" w:hAnsi="Papyrus"/>
        </w:rPr>
        <w:t xml:space="preserve">set out the required procedure for staff to follow when they have a safeguarding concern </w:t>
      </w:r>
      <w:r w:rsidRPr="00957AAD">
        <w:rPr>
          <w:rFonts w:ascii="Papyrus" w:hAnsi="Papyrus"/>
        </w:rPr>
        <w:t xml:space="preserve">about a child.  </w:t>
      </w:r>
      <w:r w:rsidR="00957AAD" w:rsidRPr="008E0657">
        <w:rPr>
          <w:rFonts w:ascii="Papyrus" w:hAnsi="Papyrus"/>
        </w:rPr>
        <w:t>Staff should make an objective record</w:t>
      </w:r>
      <w:r w:rsidR="00957AAD">
        <w:rPr>
          <w:rFonts w:ascii="Papyrus" w:hAnsi="Papyrus"/>
        </w:rPr>
        <w:t xml:space="preserve"> as soon as possible</w:t>
      </w:r>
      <w:r w:rsidR="00957AAD" w:rsidRPr="008E0657">
        <w:rPr>
          <w:rFonts w:ascii="Papyrus" w:hAnsi="Papyrus"/>
        </w:rPr>
        <w:t xml:space="preserve"> </w:t>
      </w:r>
      <w:r w:rsidR="00957AAD">
        <w:rPr>
          <w:rFonts w:ascii="Papyrus" w:hAnsi="Papyrus"/>
        </w:rPr>
        <w:t>using the form at Annex 2</w:t>
      </w:r>
      <w:r w:rsidR="00957AAD" w:rsidRPr="008E0657">
        <w:rPr>
          <w:rFonts w:ascii="Papyrus" w:hAnsi="Papyrus"/>
        </w:rPr>
        <w:t xml:space="preserve"> of any observation or disclosure</w:t>
      </w:r>
      <w:r w:rsidR="00957AAD">
        <w:rPr>
          <w:rFonts w:ascii="Papyrus" w:hAnsi="Papyrus"/>
        </w:rPr>
        <w:t>, and inform the DSL immediately.</w:t>
      </w:r>
    </w:p>
    <w:p w14:paraId="5DD5B4FC" w14:textId="2622DC05" w:rsidR="00957AAD" w:rsidRDefault="00957AAD" w:rsidP="000D0E84">
      <w:pPr>
        <w:spacing w:line="276" w:lineRule="auto"/>
        <w:ind w:right="187"/>
        <w:rPr>
          <w:rFonts w:ascii="Papyrus" w:hAnsi="Papyrus"/>
        </w:rPr>
      </w:pPr>
      <w:r w:rsidRPr="00957AAD">
        <w:rPr>
          <w:rFonts w:ascii="Papyrus" w:hAnsi="Papyrus"/>
        </w:rPr>
        <w:t xml:space="preserve">Staff must maintain an appropriate level of confidentiality. This means only involving those who need to be involved, such as the </w:t>
      </w:r>
      <w:r>
        <w:rPr>
          <w:rFonts w:ascii="Papyrus" w:hAnsi="Papyrus"/>
        </w:rPr>
        <w:t>DSL</w:t>
      </w:r>
      <w:r w:rsidRPr="00957AAD">
        <w:rPr>
          <w:rFonts w:ascii="Papyrus" w:hAnsi="Papyrus"/>
        </w:rPr>
        <w:t xml:space="preserve"> and children’s social care. Staff should never promise a child that they will not tell anyone about a report of any form of abuse, as this may ultimately not be in the best interests of the child. 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p w14:paraId="225F85CF" w14:textId="77777777" w:rsidR="00551C59" w:rsidRDefault="00551C59" w:rsidP="000D0E84">
      <w:pPr>
        <w:spacing w:line="276" w:lineRule="auto"/>
        <w:ind w:right="187"/>
        <w:rPr>
          <w:rFonts w:ascii="Papyrus" w:hAnsi="Papyrus"/>
        </w:rPr>
      </w:pPr>
    </w:p>
    <w:p w14:paraId="080CCFEF" w14:textId="41AF8A6C" w:rsidR="003B3724" w:rsidRPr="008E0657" w:rsidRDefault="00461BDB" w:rsidP="000D0E84">
      <w:pPr>
        <w:pStyle w:val="BodyText"/>
        <w:spacing w:line="276" w:lineRule="auto"/>
        <w:ind w:right="131"/>
        <w:rPr>
          <w:rFonts w:ascii="Papyrus" w:hAnsi="Papyrus"/>
        </w:rPr>
      </w:pPr>
      <w:r>
        <w:rPr>
          <w:rFonts w:ascii="Papyrus" w:hAnsi="Papyrus"/>
        </w:rPr>
        <w:t>W</w:t>
      </w:r>
      <w:r w:rsidR="003B3724" w:rsidRPr="008E0657">
        <w:rPr>
          <w:rFonts w:ascii="Papyrus" w:hAnsi="Papyrus"/>
        </w:rPr>
        <w:t>hen concerned about abuse or when responding to a disclosure of abuse</w:t>
      </w:r>
      <w:r>
        <w:rPr>
          <w:rFonts w:ascii="Papyrus" w:hAnsi="Papyrus"/>
        </w:rPr>
        <w:t>, s</w:t>
      </w:r>
      <w:r w:rsidR="003B3724" w:rsidRPr="008E0657">
        <w:rPr>
          <w:rFonts w:ascii="Papyrus" w:hAnsi="Papyrus"/>
        </w:rPr>
        <w:t xml:space="preserve">taff must </w:t>
      </w:r>
      <w:r w:rsidR="003B3724" w:rsidRPr="008E0657">
        <w:rPr>
          <w:rFonts w:ascii="Papyrus" w:hAnsi="Papyrus"/>
          <w:b/>
          <w:bCs/>
        </w:rPr>
        <w:t>NOT</w:t>
      </w:r>
      <w:r w:rsidR="003B3724" w:rsidRPr="008E0657">
        <w:rPr>
          <w:rFonts w:ascii="Papyrus" w:hAnsi="Papyrus"/>
        </w:rPr>
        <w:t>:</w:t>
      </w:r>
    </w:p>
    <w:p w14:paraId="6E91BE31" w14:textId="77777777" w:rsidR="003B3724" w:rsidRPr="008E0657" w:rsidRDefault="003B3724" w:rsidP="000D0E84">
      <w:pPr>
        <w:pStyle w:val="ListParagraph"/>
        <w:numPr>
          <w:ilvl w:val="0"/>
          <w:numId w:val="12"/>
        </w:numPr>
        <w:spacing w:line="276" w:lineRule="auto"/>
        <w:ind w:left="390" w:hanging="426"/>
        <w:contextualSpacing w:val="0"/>
        <w:jc w:val="both"/>
        <w:rPr>
          <w:rFonts w:ascii="Papyrus" w:hAnsi="Papyrus"/>
        </w:rPr>
      </w:pPr>
      <w:r w:rsidRPr="008E0657">
        <w:rPr>
          <w:rFonts w:ascii="Papyrus" w:hAnsi="Papyrus"/>
        </w:rPr>
        <w:t>take photographs of any injuries:</w:t>
      </w:r>
    </w:p>
    <w:p w14:paraId="683A4ABF" w14:textId="77777777" w:rsidR="003B3724" w:rsidRPr="008E0657" w:rsidRDefault="003B3724" w:rsidP="000D0E84">
      <w:pPr>
        <w:pStyle w:val="ListParagraph"/>
        <w:numPr>
          <w:ilvl w:val="0"/>
          <w:numId w:val="12"/>
        </w:numPr>
        <w:spacing w:line="276" w:lineRule="auto"/>
        <w:ind w:left="390" w:hanging="426"/>
        <w:contextualSpacing w:val="0"/>
        <w:jc w:val="both"/>
        <w:rPr>
          <w:rFonts w:ascii="Papyrus" w:hAnsi="Papyrus"/>
        </w:rPr>
      </w:pPr>
      <w:r w:rsidRPr="008E0657">
        <w:rPr>
          <w:rFonts w:ascii="Papyrus" w:hAnsi="Papyrus"/>
        </w:rPr>
        <w:t>postpone or delay the opportunity for the child to talk:</w:t>
      </w:r>
    </w:p>
    <w:p w14:paraId="1F525F6D" w14:textId="77777777" w:rsidR="003B3724" w:rsidRPr="008E0657" w:rsidRDefault="003B3724" w:rsidP="000D0E84">
      <w:pPr>
        <w:pStyle w:val="ListParagraph"/>
        <w:numPr>
          <w:ilvl w:val="0"/>
          <w:numId w:val="12"/>
        </w:numPr>
        <w:spacing w:line="276" w:lineRule="auto"/>
        <w:ind w:left="390" w:hanging="426"/>
        <w:contextualSpacing w:val="0"/>
        <w:jc w:val="both"/>
        <w:rPr>
          <w:rFonts w:ascii="Papyrus" w:hAnsi="Papyrus"/>
        </w:rPr>
      </w:pPr>
      <w:r w:rsidRPr="008E0657">
        <w:rPr>
          <w:rFonts w:ascii="Papyrus" w:hAnsi="Papyrus"/>
        </w:rPr>
        <w:t>take notes while the child is speaking or ask the child to write an account:</w:t>
      </w:r>
    </w:p>
    <w:p w14:paraId="36238A80" w14:textId="77777777" w:rsidR="003B3724" w:rsidRPr="008E0657" w:rsidRDefault="003B3724" w:rsidP="000D0E84">
      <w:pPr>
        <w:pStyle w:val="ListParagraph"/>
        <w:numPr>
          <w:ilvl w:val="0"/>
          <w:numId w:val="12"/>
        </w:numPr>
        <w:autoSpaceDE w:val="0"/>
        <w:autoSpaceDN w:val="0"/>
        <w:adjustRightInd w:val="0"/>
        <w:spacing w:line="276" w:lineRule="auto"/>
        <w:ind w:left="390" w:hanging="426"/>
        <w:contextualSpacing w:val="0"/>
        <w:rPr>
          <w:rFonts w:ascii="Papyrus" w:hAnsi="Papyrus"/>
        </w:rPr>
      </w:pPr>
      <w:r w:rsidRPr="008E0657">
        <w:rPr>
          <w:rFonts w:ascii="Papyrus" w:hAnsi="Papyrus"/>
        </w:rPr>
        <w:t xml:space="preserve">try to investigate the allegation:  </w:t>
      </w:r>
    </w:p>
    <w:p w14:paraId="0C85294B" w14:textId="268EA7D0" w:rsidR="003B3724" w:rsidRPr="008E0657" w:rsidRDefault="003B3724" w:rsidP="000D0E84">
      <w:pPr>
        <w:pStyle w:val="ListParagraph"/>
        <w:numPr>
          <w:ilvl w:val="0"/>
          <w:numId w:val="12"/>
        </w:numPr>
        <w:spacing w:line="276" w:lineRule="auto"/>
        <w:ind w:left="390" w:hanging="426"/>
        <w:contextualSpacing w:val="0"/>
        <w:rPr>
          <w:rFonts w:ascii="Papyrus" w:hAnsi="Papyrus"/>
        </w:rPr>
      </w:pPr>
      <w:r w:rsidRPr="008E0657">
        <w:rPr>
          <w:rFonts w:ascii="Papyrus" w:hAnsi="Papyrus"/>
        </w:rPr>
        <w:t>promise confidentiality e</w:t>
      </w:r>
      <w:r w:rsidR="00461BDB">
        <w:rPr>
          <w:rFonts w:ascii="Papyrus" w:hAnsi="Papyrus"/>
        </w:rPr>
        <w:t>.</w:t>
      </w:r>
      <w:r w:rsidRPr="008E0657">
        <w:rPr>
          <w:rFonts w:ascii="Papyrus" w:hAnsi="Papyrus"/>
        </w:rPr>
        <w:t>g. say they will keep ‘the secret’:</w:t>
      </w:r>
    </w:p>
    <w:p w14:paraId="6B8DDF16" w14:textId="77777777" w:rsidR="003B3724" w:rsidRPr="008E0657" w:rsidRDefault="003B3724" w:rsidP="000D0E84">
      <w:pPr>
        <w:pStyle w:val="ListParagraph"/>
        <w:numPr>
          <w:ilvl w:val="0"/>
          <w:numId w:val="12"/>
        </w:numPr>
        <w:spacing w:line="276" w:lineRule="auto"/>
        <w:ind w:left="390" w:hanging="426"/>
        <w:contextualSpacing w:val="0"/>
        <w:jc w:val="both"/>
        <w:rPr>
          <w:rFonts w:ascii="Papyrus" w:hAnsi="Papyrus"/>
        </w:rPr>
      </w:pPr>
      <w:r w:rsidRPr="008E0657">
        <w:rPr>
          <w:rFonts w:ascii="Papyrus" w:hAnsi="Papyrus"/>
        </w:rPr>
        <w:t>approach or inform the alleged abuser.</w:t>
      </w:r>
    </w:p>
    <w:p w14:paraId="02C67902" w14:textId="77777777" w:rsidR="000A116D" w:rsidRDefault="000A116D" w:rsidP="000D0E84">
      <w:pPr>
        <w:tabs>
          <w:tab w:val="left" w:pos="4080"/>
        </w:tabs>
        <w:spacing w:line="276" w:lineRule="auto"/>
        <w:rPr>
          <w:rFonts w:ascii="Papyrus" w:hAnsi="Papyrus"/>
          <w:b/>
          <w:bCs/>
        </w:rPr>
      </w:pPr>
    </w:p>
    <w:p w14:paraId="4942176A" w14:textId="01FE4C35" w:rsidR="004F0BAC" w:rsidRPr="004F6D51" w:rsidRDefault="006705EB" w:rsidP="000D0E84">
      <w:pPr>
        <w:tabs>
          <w:tab w:val="left" w:pos="4080"/>
        </w:tabs>
        <w:spacing w:line="276" w:lineRule="auto"/>
        <w:rPr>
          <w:rFonts w:ascii="Papyrus" w:hAnsi="Papyrus"/>
          <w:b/>
          <w:bCs/>
        </w:rPr>
      </w:pPr>
      <w:r>
        <w:rPr>
          <w:rFonts w:ascii="Papyrus" w:hAnsi="Papyrus"/>
          <w:b/>
          <w:bCs/>
          <w:sz w:val="32"/>
          <w:szCs w:val="32"/>
        </w:rPr>
        <w:t>Child-</w:t>
      </w:r>
      <w:r w:rsidR="004F0BAC" w:rsidRPr="00C317BC">
        <w:rPr>
          <w:rFonts w:ascii="Papyrus" w:hAnsi="Papyrus"/>
          <w:b/>
          <w:bCs/>
          <w:sz w:val="32"/>
          <w:szCs w:val="32"/>
        </w:rPr>
        <w:t>on</w:t>
      </w:r>
      <w:r>
        <w:rPr>
          <w:rFonts w:ascii="Papyrus" w:hAnsi="Papyrus"/>
          <w:b/>
          <w:bCs/>
          <w:sz w:val="32"/>
          <w:szCs w:val="32"/>
        </w:rPr>
        <w:t xml:space="preserve">-child </w:t>
      </w:r>
      <w:r w:rsidR="004F0BAC" w:rsidRPr="00C317BC">
        <w:rPr>
          <w:rFonts w:ascii="Papyrus" w:hAnsi="Papyrus"/>
          <w:b/>
          <w:bCs/>
          <w:sz w:val="32"/>
          <w:szCs w:val="32"/>
        </w:rPr>
        <w:t>abuse</w:t>
      </w:r>
    </w:p>
    <w:p w14:paraId="07890E36" w14:textId="5AF10506" w:rsidR="004F0BAC" w:rsidRPr="004F6D51" w:rsidRDefault="004F0BAC" w:rsidP="000D0E84">
      <w:pPr>
        <w:spacing w:line="276" w:lineRule="auto"/>
        <w:ind w:right="181"/>
        <w:rPr>
          <w:rFonts w:ascii="Papyrus" w:hAnsi="Papyrus"/>
        </w:rPr>
      </w:pPr>
      <w:r w:rsidRPr="004F6D51">
        <w:rPr>
          <w:rStyle w:val="HTMLCite"/>
          <w:rFonts w:ascii="Papyrus" w:hAnsi="Papyrus"/>
          <w:i w:val="0"/>
          <w:iCs w:val="0"/>
        </w:rPr>
        <w:t xml:space="preserve">All </w:t>
      </w:r>
      <w:r w:rsidR="006705EB">
        <w:rPr>
          <w:rStyle w:val="HTMLCite"/>
          <w:rFonts w:ascii="Papyrus" w:hAnsi="Papyrus"/>
          <w:i w:val="0"/>
          <w:iCs w:val="0"/>
        </w:rPr>
        <w:t>child</w:t>
      </w:r>
      <w:r w:rsidRPr="004F6D51">
        <w:rPr>
          <w:rStyle w:val="HTMLCite"/>
          <w:rFonts w:ascii="Papyrus" w:hAnsi="Papyrus"/>
          <w:i w:val="0"/>
          <w:iCs w:val="0"/>
        </w:rPr>
        <w:t>-on-</w:t>
      </w:r>
      <w:r w:rsidR="006705EB">
        <w:rPr>
          <w:rStyle w:val="HTMLCite"/>
          <w:rFonts w:ascii="Papyrus" w:hAnsi="Papyrus"/>
          <w:i w:val="0"/>
          <w:iCs w:val="0"/>
        </w:rPr>
        <w:t>child</w:t>
      </w:r>
      <w:r w:rsidRPr="004F6D51">
        <w:rPr>
          <w:rStyle w:val="HTMLCite"/>
          <w:rFonts w:ascii="Papyrus" w:hAnsi="Papyrus"/>
          <w:i w:val="0"/>
          <w:iCs w:val="0"/>
        </w:rPr>
        <w:t xml:space="preserve"> abuse is unacceptable and will be taken seriously. Examples include bullying (including cyber bullying), gender-based violence, sexual assaults and sexting.</w:t>
      </w:r>
      <w:r w:rsidR="003E3B7A">
        <w:rPr>
          <w:rStyle w:val="HTMLCite"/>
          <w:rFonts w:ascii="Papyrus" w:hAnsi="Papyrus"/>
          <w:i w:val="0"/>
          <w:iCs w:val="0"/>
        </w:rPr>
        <w:t xml:space="preserve"> (See also Child Conduct Policy.)</w:t>
      </w:r>
    </w:p>
    <w:p w14:paraId="2FF2D2C8" w14:textId="77777777" w:rsidR="004F0BAC" w:rsidRPr="004F6D51" w:rsidRDefault="004F0BAC" w:rsidP="000D0E84">
      <w:pPr>
        <w:spacing w:line="276" w:lineRule="auto"/>
        <w:rPr>
          <w:rFonts w:ascii="Papyrus" w:hAnsi="Papyrus"/>
        </w:rPr>
      </w:pPr>
    </w:p>
    <w:p w14:paraId="118D2018" w14:textId="34B7F9D7" w:rsidR="004F0BAC" w:rsidRPr="004F6D51" w:rsidRDefault="004F0BAC" w:rsidP="000D0E84">
      <w:pPr>
        <w:pStyle w:val="Default"/>
        <w:spacing w:line="276" w:lineRule="auto"/>
        <w:rPr>
          <w:rStyle w:val="HTMLCite"/>
          <w:rFonts w:ascii="Papyrus" w:hAnsi="Papyrus"/>
          <w:i w:val="0"/>
          <w:iCs w:val="0"/>
          <w:color w:val="auto"/>
        </w:rPr>
      </w:pPr>
      <w:r w:rsidRPr="004F6D51">
        <w:rPr>
          <w:rStyle w:val="HTMLCite"/>
          <w:rFonts w:ascii="Papyrus" w:hAnsi="Papyrus"/>
          <w:i w:val="0"/>
          <w:iCs w:val="0"/>
          <w:color w:val="auto"/>
        </w:rPr>
        <w:t xml:space="preserve">Staff will minimise the risk of </w:t>
      </w:r>
      <w:r w:rsidR="006705EB">
        <w:rPr>
          <w:rStyle w:val="HTMLCite"/>
          <w:rFonts w:ascii="Papyrus" w:hAnsi="Papyrus"/>
          <w:i w:val="0"/>
          <w:iCs w:val="0"/>
          <w:color w:val="auto"/>
        </w:rPr>
        <w:t>child</w:t>
      </w:r>
      <w:r w:rsidRPr="004F6D51">
        <w:rPr>
          <w:rStyle w:val="HTMLCite"/>
          <w:rFonts w:ascii="Papyrus" w:hAnsi="Papyrus"/>
          <w:i w:val="0"/>
          <w:iCs w:val="0"/>
          <w:color w:val="auto"/>
        </w:rPr>
        <w:t>-on-</w:t>
      </w:r>
      <w:r w:rsidR="006705EB">
        <w:rPr>
          <w:rStyle w:val="HTMLCite"/>
          <w:rFonts w:ascii="Papyrus" w:hAnsi="Papyrus"/>
          <w:i w:val="0"/>
          <w:iCs w:val="0"/>
          <w:color w:val="auto"/>
        </w:rPr>
        <w:t>child</w:t>
      </w:r>
      <w:r w:rsidRPr="004F6D51">
        <w:rPr>
          <w:rStyle w:val="HTMLCite"/>
          <w:rFonts w:ascii="Papyrus" w:hAnsi="Papyrus"/>
          <w:i w:val="0"/>
          <w:iCs w:val="0"/>
          <w:color w:val="auto"/>
        </w:rPr>
        <w:t xml:space="preserve"> abuse by:</w:t>
      </w:r>
    </w:p>
    <w:p w14:paraId="6E14FF99" w14:textId="77777777" w:rsidR="004F0BAC" w:rsidRPr="004F6D51" w:rsidRDefault="004F0BAC" w:rsidP="000D0E84">
      <w:pPr>
        <w:pStyle w:val="ListParagraph"/>
        <w:numPr>
          <w:ilvl w:val="0"/>
          <w:numId w:val="22"/>
        </w:numPr>
        <w:spacing w:line="276" w:lineRule="auto"/>
        <w:rPr>
          <w:rFonts w:ascii="Papyrus" w:hAnsi="Papyrus"/>
        </w:rPr>
      </w:pPr>
      <w:r w:rsidRPr="004F6D51">
        <w:rPr>
          <w:rStyle w:val="HTMLCite"/>
          <w:rFonts w:ascii="Papyrus" w:hAnsi="Papyrus"/>
          <w:i w:val="0"/>
          <w:iCs w:val="0"/>
        </w:rPr>
        <w:t>Encouraging positive relationships between children at the centre</w:t>
      </w:r>
      <w:r w:rsidRPr="004F6D51">
        <w:rPr>
          <w:rFonts w:ascii="Papyrus" w:hAnsi="Papyrus"/>
        </w:rPr>
        <w:t xml:space="preserve"> </w:t>
      </w:r>
    </w:p>
    <w:p w14:paraId="369E8A57" w14:textId="77777777" w:rsidR="004F0BAC" w:rsidRPr="004F6D51" w:rsidRDefault="004F0BAC" w:rsidP="000D0E84">
      <w:pPr>
        <w:pStyle w:val="ListParagraph"/>
        <w:numPr>
          <w:ilvl w:val="0"/>
          <w:numId w:val="22"/>
        </w:numPr>
        <w:spacing w:line="276" w:lineRule="auto"/>
        <w:rPr>
          <w:rFonts w:ascii="Papyrus" w:hAnsi="Papyrus"/>
        </w:rPr>
      </w:pPr>
      <w:r w:rsidRPr="004F6D51">
        <w:rPr>
          <w:rFonts w:ascii="Papyrus" w:hAnsi="Papyrus"/>
        </w:rPr>
        <w:lastRenderedPageBreak/>
        <w:t>Encouraging children to develop a positive self-image</w:t>
      </w:r>
    </w:p>
    <w:p w14:paraId="7B2E0BE3" w14:textId="77777777" w:rsidR="004F0BAC" w:rsidRPr="004F6D51" w:rsidRDefault="004F0BAC" w:rsidP="000D0E84">
      <w:pPr>
        <w:pStyle w:val="ListParagraph"/>
        <w:numPr>
          <w:ilvl w:val="0"/>
          <w:numId w:val="22"/>
        </w:numPr>
        <w:spacing w:line="276" w:lineRule="auto"/>
        <w:rPr>
          <w:rStyle w:val="HTMLCite"/>
          <w:rFonts w:ascii="Papyrus" w:hAnsi="Papyrus"/>
          <w:i w:val="0"/>
          <w:iCs w:val="0"/>
        </w:rPr>
      </w:pPr>
      <w:r w:rsidRPr="004F6D51">
        <w:rPr>
          <w:rFonts w:ascii="Papyrus" w:hAnsi="Papyrus"/>
        </w:rPr>
        <w:t>Educating children on rights, respect and responsibilities</w:t>
      </w:r>
    </w:p>
    <w:p w14:paraId="308AECF7" w14:textId="77777777" w:rsidR="004F0BAC" w:rsidRPr="004F6D51" w:rsidRDefault="004F0BAC" w:rsidP="000D0E84">
      <w:pPr>
        <w:pStyle w:val="EndnoteText"/>
        <w:numPr>
          <w:ilvl w:val="0"/>
          <w:numId w:val="9"/>
        </w:numPr>
        <w:spacing w:line="276" w:lineRule="auto"/>
        <w:rPr>
          <w:rStyle w:val="HTMLCite"/>
          <w:rFonts w:ascii="Papyrus" w:eastAsia="Times New Roman" w:hAnsi="Papyrus"/>
          <w:i w:val="0"/>
          <w:iCs w:val="0"/>
          <w:sz w:val="24"/>
          <w:szCs w:val="24"/>
          <w:lang w:eastAsia="en-GB"/>
        </w:rPr>
      </w:pPr>
      <w:r w:rsidRPr="004F6D51">
        <w:rPr>
          <w:rStyle w:val="HTMLCite"/>
          <w:rFonts w:ascii="Papyrus" w:eastAsia="Times New Roman" w:hAnsi="Papyrus"/>
          <w:i w:val="0"/>
          <w:iCs w:val="0"/>
          <w:sz w:val="24"/>
          <w:szCs w:val="24"/>
          <w:lang w:eastAsia="en-GB"/>
        </w:rPr>
        <w:t>Providing a relevant curriculum that helps children to develop their understanding of acceptable behaviours, healthy relationships and keeping themselves safe</w:t>
      </w:r>
    </w:p>
    <w:p w14:paraId="5CB18FFA" w14:textId="77777777" w:rsidR="004F0BAC" w:rsidRPr="004F6D51" w:rsidRDefault="004F0BAC" w:rsidP="000D0E84">
      <w:pPr>
        <w:pStyle w:val="ListParagraph"/>
        <w:numPr>
          <w:ilvl w:val="0"/>
          <w:numId w:val="22"/>
        </w:numPr>
        <w:spacing w:line="276" w:lineRule="auto"/>
        <w:rPr>
          <w:rFonts w:ascii="Papyrus" w:hAnsi="Papyrus"/>
        </w:rPr>
      </w:pPr>
      <w:r w:rsidRPr="004F6D51">
        <w:rPr>
          <w:rStyle w:val="HTMLCite"/>
          <w:rFonts w:ascii="Papyrus" w:hAnsi="Papyrus"/>
          <w:i w:val="0"/>
          <w:iCs w:val="0"/>
        </w:rPr>
        <w:t>Encouraging the children to raise concerns with staff</w:t>
      </w:r>
    </w:p>
    <w:p w14:paraId="22ED5844" w14:textId="77777777" w:rsidR="004F0BAC" w:rsidRPr="004F6D51" w:rsidRDefault="004F0BAC" w:rsidP="000D0E84">
      <w:pPr>
        <w:pStyle w:val="ListParagraph"/>
        <w:numPr>
          <w:ilvl w:val="0"/>
          <w:numId w:val="22"/>
        </w:numPr>
        <w:spacing w:line="276" w:lineRule="auto"/>
        <w:rPr>
          <w:rStyle w:val="HTMLCite"/>
          <w:rFonts w:ascii="Papyrus" w:hAnsi="Papyrus"/>
          <w:i w:val="0"/>
          <w:iCs w:val="0"/>
        </w:rPr>
      </w:pPr>
      <w:r w:rsidRPr="004F6D51">
        <w:rPr>
          <w:rFonts w:ascii="Papyrus" w:hAnsi="Papyrus"/>
        </w:rPr>
        <w:t xml:space="preserve">Listen to children and take their worries seriously </w:t>
      </w:r>
    </w:p>
    <w:p w14:paraId="065FF881" w14:textId="77777777" w:rsidR="004F0BAC" w:rsidRPr="004F6D51" w:rsidRDefault="004F0BAC" w:rsidP="000D0E84">
      <w:pPr>
        <w:pStyle w:val="EndnoteText"/>
        <w:numPr>
          <w:ilvl w:val="0"/>
          <w:numId w:val="9"/>
        </w:numPr>
        <w:spacing w:line="276" w:lineRule="auto"/>
        <w:rPr>
          <w:rFonts w:ascii="Papyrus" w:eastAsia="Times New Roman" w:hAnsi="Papyrus"/>
          <w:sz w:val="24"/>
          <w:szCs w:val="24"/>
          <w:lang w:eastAsia="en-GB"/>
        </w:rPr>
      </w:pPr>
      <w:r w:rsidRPr="004F6D51">
        <w:rPr>
          <w:rFonts w:ascii="Papyrus" w:hAnsi="Papyrus"/>
          <w:sz w:val="24"/>
          <w:szCs w:val="24"/>
        </w:rPr>
        <w:t>Staff vigilance and early intervention to prevent low level behaviours from becoming abusive experiences</w:t>
      </w:r>
    </w:p>
    <w:p w14:paraId="2ACD3180" w14:textId="77777777" w:rsidR="004F0BAC" w:rsidRPr="004F6D51" w:rsidRDefault="004F0BAC" w:rsidP="000D0E84">
      <w:pPr>
        <w:pStyle w:val="EndnoteText"/>
        <w:spacing w:line="276" w:lineRule="auto"/>
        <w:rPr>
          <w:rFonts w:ascii="Papyrus" w:hAnsi="Papyrus"/>
          <w:sz w:val="24"/>
          <w:szCs w:val="24"/>
        </w:rPr>
      </w:pPr>
    </w:p>
    <w:p w14:paraId="1CF0BDAA" w14:textId="77777777" w:rsidR="004F0BAC" w:rsidRPr="004F6D51" w:rsidRDefault="004F0BAC" w:rsidP="000D0E84">
      <w:pPr>
        <w:pStyle w:val="EndnoteText"/>
        <w:spacing w:line="276" w:lineRule="auto"/>
        <w:rPr>
          <w:rFonts w:ascii="Papyrus" w:hAnsi="Papyrus"/>
          <w:sz w:val="24"/>
          <w:szCs w:val="24"/>
        </w:rPr>
      </w:pPr>
      <w:r w:rsidRPr="004F6D51">
        <w:rPr>
          <w:rFonts w:ascii="Papyrus" w:hAnsi="Papyrus"/>
          <w:sz w:val="24"/>
          <w:szCs w:val="24"/>
        </w:rPr>
        <w:t>We will respond to incidents by:</w:t>
      </w:r>
    </w:p>
    <w:p w14:paraId="5AA8E525" w14:textId="77777777" w:rsidR="004F0BAC" w:rsidRPr="004F6D51" w:rsidRDefault="004F0BAC" w:rsidP="000D0E84">
      <w:pPr>
        <w:pStyle w:val="ListParagraph"/>
        <w:numPr>
          <w:ilvl w:val="0"/>
          <w:numId w:val="10"/>
        </w:numPr>
        <w:spacing w:line="276" w:lineRule="auto"/>
        <w:rPr>
          <w:rFonts w:ascii="Papyrus" w:hAnsi="Papyrus"/>
        </w:rPr>
      </w:pPr>
      <w:r w:rsidRPr="004F6D51">
        <w:rPr>
          <w:rFonts w:ascii="Papyrus" w:hAnsi="Papyrus"/>
        </w:rPr>
        <w:t>Making children aware when their behaviour towards another child is unacceptable</w:t>
      </w:r>
    </w:p>
    <w:p w14:paraId="1C6B93BC" w14:textId="77777777" w:rsidR="004F0BAC" w:rsidRPr="004F6D51" w:rsidRDefault="004F0BAC" w:rsidP="000D0E84">
      <w:pPr>
        <w:pStyle w:val="ListParagraph"/>
        <w:numPr>
          <w:ilvl w:val="0"/>
          <w:numId w:val="10"/>
        </w:numPr>
        <w:spacing w:line="276" w:lineRule="auto"/>
        <w:rPr>
          <w:rFonts w:ascii="Papyrus" w:hAnsi="Papyrus"/>
        </w:rPr>
      </w:pPr>
      <w:r w:rsidRPr="004F6D51">
        <w:rPr>
          <w:rFonts w:ascii="Papyrus" w:hAnsi="Papyrus"/>
        </w:rPr>
        <w:t>Redirecting the perpetrator to more acceptable behaviours</w:t>
      </w:r>
    </w:p>
    <w:p w14:paraId="660F5E39" w14:textId="77777777" w:rsidR="004F0BAC" w:rsidRPr="004F6D51" w:rsidRDefault="004F0BAC" w:rsidP="000D0E84">
      <w:pPr>
        <w:pStyle w:val="ListParagraph"/>
        <w:numPr>
          <w:ilvl w:val="0"/>
          <w:numId w:val="10"/>
        </w:numPr>
        <w:spacing w:line="276" w:lineRule="auto"/>
        <w:rPr>
          <w:rFonts w:ascii="Papyrus" w:hAnsi="Papyrus"/>
        </w:rPr>
      </w:pPr>
      <w:r w:rsidRPr="004F6D51">
        <w:rPr>
          <w:rFonts w:ascii="Papyrus" w:hAnsi="Papyrus"/>
        </w:rPr>
        <w:t>Challenging all contact behaviours that have a sexual nature to them such as pushing or rubbing against, grabbing bottoms, breasts or genitals, pinging or flicking bras, lifting skirts, pulling down trousers and upskirting (photographing under a person’s clothing) or precursors to upskirting such as attempting to view underwear or genitals, and impos</w:t>
      </w:r>
      <w:r>
        <w:rPr>
          <w:rFonts w:ascii="Papyrus" w:hAnsi="Papyrus"/>
        </w:rPr>
        <w:t>ing</w:t>
      </w:r>
      <w:r w:rsidRPr="004F6D51">
        <w:rPr>
          <w:rFonts w:ascii="Papyrus" w:hAnsi="Papyrus"/>
        </w:rPr>
        <w:t xml:space="preserve"> appropriate levels of disciplinary action</w:t>
      </w:r>
      <w:r>
        <w:rPr>
          <w:rFonts w:ascii="Papyrus" w:hAnsi="Papyrus"/>
        </w:rPr>
        <w:t xml:space="preserve"> such as removing the perpetrator from the situation</w:t>
      </w:r>
      <w:r w:rsidRPr="004F6D51">
        <w:rPr>
          <w:rFonts w:ascii="Papyrus" w:hAnsi="Papyrus"/>
        </w:rPr>
        <w:t>, to make clear that these behaviours are not tolerated or acceptable</w:t>
      </w:r>
    </w:p>
    <w:p w14:paraId="769EA31F" w14:textId="77777777" w:rsidR="004F0BAC" w:rsidRPr="004F6D51" w:rsidRDefault="004F0BAC" w:rsidP="000D0E84">
      <w:pPr>
        <w:pStyle w:val="ListParagraph"/>
        <w:numPr>
          <w:ilvl w:val="0"/>
          <w:numId w:val="10"/>
        </w:numPr>
        <w:spacing w:line="276" w:lineRule="auto"/>
        <w:rPr>
          <w:rFonts w:ascii="Papyrus" w:hAnsi="Papyrus"/>
        </w:rPr>
      </w:pPr>
      <w:r w:rsidRPr="004F6D51">
        <w:rPr>
          <w:rFonts w:ascii="Papyrus" w:hAnsi="Papyrus"/>
        </w:rPr>
        <w:t>Providing support to victims of sexual violence and sexual harassment and ensur</w:t>
      </w:r>
      <w:r>
        <w:rPr>
          <w:rFonts w:ascii="Papyrus" w:hAnsi="Papyrus"/>
        </w:rPr>
        <w:t>ing</w:t>
      </w:r>
      <w:r w:rsidRPr="004F6D51">
        <w:rPr>
          <w:rFonts w:ascii="Papyrus" w:hAnsi="Papyrus"/>
        </w:rPr>
        <w:t xml:space="preserve"> that they are kept safe</w:t>
      </w:r>
    </w:p>
    <w:p w14:paraId="3EE4C41D" w14:textId="77777777" w:rsidR="004F0BAC" w:rsidRPr="004F6D51" w:rsidRDefault="004F0BAC" w:rsidP="000D0E84">
      <w:pPr>
        <w:pStyle w:val="ListParagraph"/>
        <w:numPr>
          <w:ilvl w:val="0"/>
          <w:numId w:val="10"/>
        </w:numPr>
        <w:tabs>
          <w:tab w:val="left" w:pos="2535"/>
        </w:tabs>
        <w:suppressAutoHyphens/>
        <w:spacing w:line="276" w:lineRule="auto"/>
        <w:rPr>
          <w:rFonts w:ascii="Papyrus" w:hAnsi="Papyrus"/>
        </w:rPr>
      </w:pPr>
      <w:r w:rsidRPr="004F6D51">
        <w:rPr>
          <w:rFonts w:ascii="Papyrus" w:hAnsi="Papyrus"/>
        </w:rPr>
        <w:t>The adult should reassure the child and listen without interrupting if the child wishes to talk</w:t>
      </w:r>
    </w:p>
    <w:p w14:paraId="69445D15" w14:textId="77777777" w:rsidR="004F0BAC" w:rsidRPr="004F6D51" w:rsidRDefault="004F0BAC" w:rsidP="000D0E84">
      <w:pPr>
        <w:pStyle w:val="ListParagraph"/>
        <w:numPr>
          <w:ilvl w:val="0"/>
          <w:numId w:val="10"/>
        </w:numPr>
        <w:tabs>
          <w:tab w:val="left" w:pos="2535"/>
        </w:tabs>
        <w:suppressAutoHyphens/>
        <w:spacing w:line="276" w:lineRule="auto"/>
        <w:rPr>
          <w:rFonts w:ascii="Papyrus" w:hAnsi="Papyrus"/>
        </w:rPr>
      </w:pPr>
      <w:r w:rsidRPr="004F6D51">
        <w:rPr>
          <w:rFonts w:ascii="Papyrus" w:hAnsi="Papyrus"/>
        </w:rPr>
        <w:t>The observed instances will be detailed in a confidential report</w:t>
      </w:r>
    </w:p>
    <w:p w14:paraId="7EB3D294" w14:textId="77777777" w:rsidR="004F0BAC" w:rsidRDefault="004F0BAC" w:rsidP="000D0E84">
      <w:pPr>
        <w:pStyle w:val="ListParagraph"/>
        <w:numPr>
          <w:ilvl w:val="0"/>
          <w:numId w:val="10"/>
        </w:numPr>
        <w:tabs>
          <w:tab w:val="left" w:pos="2535"/>
        </w:tabs>
        <w:suppressAutoHyphens/>
        <w:spacing w:line="276" w:lineRule="auto"/>
        <w:rPr>
          <w:rFonts w:ascii="Papyrus" w:hAnsi="Papyrus"/>
        </w:rPr>
      </w:pPr>
      <w:r w:rsidRPr="004F6D51">
        <w:rPr>
          <w:rFonts w:ascii="Papyrus" w:hAnsi="Papyrus"/>
        </w:rPr>
        <w:t>The observed instances will be reported to the centre Manager</w:t>
      </w:r>
    </w:p>
    <w:p w14:paraId="53A283CE" w14:textId="77777777" w:rsidR="004F0BAC" w:rsidRPr="004F6D51" w:rsidRDefault="004F0BAC" w:rsidP="000D0E84">
      <w:pPr>
        <w:pStyle w:val="ListParagraph"/>
        <w:numPr>
          <w:ilvl w:val="0"/>
          <w:numId w:val="10"/>
        </w:numPr>
        <w:tabs>
          <w:tab w:val="left" w:pos="2535"/>
        </w:tabs>
        <w:suppressAutoHyphens/>
        <w:spacing w:line="276" w:lineRule="auto"/>
        <w:rPr>
          <w:rFonts w:ascii="Papyrus" w:hAnsi="Papyrus"/>
        </w:rPr>
      </w:pPr>
      <w:r w:rsidRPr="004F6D51">
        <w:rPr>
          <w:rFonts w:ascii="Papyrus" w:hAnsi="Papyrus"/>
        </w:rPr>
        <w:t xml:space="preserve">A sensitive and confidential discussion will be held </w:t>
      </w:r>
      <w:r>
        <w:rPr>
          <w:rFonts w:ascii="Papyrus" w:hAnsi="Papyrus"/>
        </w:rPr>
        <w:t>with the parents of both parties (unless this would put a child at greater risk)</w:t>
      </w:r>
      <w:r w:rsidRPr="004F6D51">
        <w:rPr>
          <w:rFonts w:ascii="Papyrus" w:hAnsi="Papyrus"/>
        </w:rPr>
        <w:t xml:space="preserve">  </w:t>
      </w:r>
    </w:p>
    <w:p w14:paraId="692E2434" w14:textId="1AFD5F9A" w:rsidR="004F0BAC" w:rsidRDefault="004F0BAC" w:rsidP="000D0E84">
      <w:pPr>
        <w:pStyle w:val="ListParagraph"/>
        <w:numPr>
          <w:ilvl w:val="0"/>
          <w:numId w:val="10"/>
        </w:numPr>
        <w:tabs>
          <w:tab w:val="left" w:pos="2535"/>
        </w:tabs>
        <w:suppressAutoHyphens/>
        <w:spacing w:line="276" w:lineRule="auto"/>
        <w:rPr>
          <w:rFonts w:ascii="Papyrus" w:hAnsi="Papyrus"/>
        </w:rPr>
      </w:pPr>
      <w:r w:rsidRPr="004F0BAC">
        <w:rPr>
          <w:rFonts w:ascii="Papyrus" w:hAnsi="Papyrus"/>
        </w:rPr>
        <w:t>If the child is at risk of harm, is in immediate danger, or has been harmed, a referral will be ma</w:t>
      </w:r>
      <w:r w:rsidR="00A71DB5">
        <w:rPr>
          <w:rFonts w:ascii="Papyrus" w:hAnsi="Papyrus"/>
        </w:rPr>
        <w:t>d</w:t>
      </w:r>
      <w:r w:rsidRPr="004F0BAC">
        <w:rPr>
          <w:rFonts w:ascii="Papyrus" w:hAnsi="Papyrus"/>
        </w:rPr>
        <w:t>e to the local authority children’s social care team</w:t>
      </w:r>
    </w:p>
    <w:p w14:paraId="66BE8521" w14:textId="77777777" w:rsidR="004F0BAC" w:rsidRPr="004F0BAC" w:rsidRDefault="004F0BAC" w:rsidP="000D0E84">
      <w:pPr>
        <w:pStyle w:val="ListParagraph"/>
        <w:tabs>
          <w:tab w:val="left" w:pos="2535"/>
        </w:tabs>
        <w:suppressAutoHyphens/>
        <w:spacing w:line="276" w:lineRule="auto"/>
        <w:rPr>
          <w:rStyle w:val="HTMLCite"/>
          <w:rFonts w:ascii="Papyrus" w:hAnsi="Papyrus"/>
          <w:i w:val="0"/>
          <w:iCs w:val="0"/>
        </w:rPr>
      </w:pPr>
    </w:p>
    <w:p w14:paraId="2159EE4E" w14:textId="79986BAB" w:rsidR="00C55489" w:rsidRPr="00C02797" w:rsidRDefault="00C55489" w:rsidP="000D0E84">
      <w:pPr>
        <w:pStyle w:val="Heading2"/>
        <w:spacing w:before="0" w:after="0" w:line="276" w:lineRule="auto"/>
        <w:rPr>
          <w:rFonts w:ascii="Papyrus" w:hAnsi="Papyrus"/>
          <w:i w:val="0"/>
          <w:iCs w:val="0"/>
          <w:sz w:val="32"/>
          <w:szCs w:val="32"/>
        </w:rPr>
      </w:pPr>
      <w:bookmarkStart w:id="16" w:name="_Toc17197719"/>
      <w:bookmarkStart w:id="17" w:name="_Toc81386955"/>
      <w:bookmarkEnd w:id="14"/>
      <w:bookmarkEnd w:id="15"/>
      <w:r w:rsidRPr="00C02797">
        <w:rPr>
          <w:rFonts w:ascii="Papyrus" w:hAnsi="Papyrus"/>
          <w:i w:val="0"/>
          <w:iCs w:val="0"/>
          <w:sz w:val="32"/>
          <w:szCs w:val="32"/>
        </w:rPr>
        <w:lastRenderedPageBreak/>
        <w:t>Preventing Radicalisation and Extremism</w:t>
      </w:r>
      <w:bookmarkEnd w:id="16"/>
      <w:bookmarkEnd w:id="17"/>
    </w:p>
    <w:p w14:paraId="3B1C8EEE" w14:textId="77777777" w:rsidR="00C55489" w:rsidRPr="008E0657" w:rsidRDefault="00C55489" w:rsidP="000D0E84">
      <w:pPr>
        <w:spacing w:line="276" w:lineRule="auto"/>
        <w:rPr>
          <w:rFonts w:ascii="Papyrus" w:hAnsi="Papyrus"/>
        </w:rPr>
      </w:pPr>
      <w:r w:rsidRPr="008E0657">
        <w:rPr>
          <w:rFonts w:ascii="Papyrus" w:hAnsi="Papyrus"/>
        </w:rPr>
        <w:t>The Prevent duty requires that all staff are aware of the signs that a child may be vulnerable to radicalisation. The risks include, but are not limited to, political, environmental, animal rights, or faith-based extremism that may lead to a child becoming radicalised.</w:t>
      </w:r>
    </w:p>
    <w:p w14:paraId="51A40D56" w14:textId="77777777" w:rsidR="00C55489" w:rsidRPr="008E0657" w:rsidRDefault="00C55489" w:rsidP="000D0E84">
      <w:pPr>
        <w:spacing w:line="276" w:lineRule="auto"/>
        <w:rPr>
          <w:rFonts w:ascii="Papyrus" w:hAnsi="Papyrus"/>
        </w:rPr>
      </w:pPr>
    </w:p>
    <w:p w14:paraId="1DA08405" w14:textId="77777777" w:rsidR="00C55489" w:rsidRPr="008E0657" w:rsidRDefault="00C55489" w:rsidP="000D0E84">
      <w:pPr>
        <w:spacing w:line="276" w:lineRule="auto"/>
        <w:rPr>
          <w:rFonts w:ascii="Papyrus" w:hAnsi="Papyrus"/>
        </w:rPr>
      </w:pPr>
      <w:r w:rsidRPr="008E0657">
        <w:rPr>
          <w:rFonts w:ascii="Papyrus" w:hAnsi="Papyrus"/>
        </w:rPr>
        <w:t>There is no single way of identifying whether a child is likely to be susceptible to an extremist ideology. Background factors combined with specific influences such as family and friends may contribute to a child’s vulnerability. Similarly, radicalisation and the grooming of children can occur through many different methods, such as social media or the internet, and at different settings.</w:t>
      </w:r>
    </w:p>
    <w:p w14:paraId="31F57D3F" w14:textId="77777777" w:rsidR="00C55489" w:rsidRPr="008E0657" w:rsidRDefault="00C55489" w:rsidP="000D0E84">
      <w:pPr>
        <w:spacing w:line="276" w:lineRule="auto"/>
        <w:rPr>
          <w:rFonts w:ascii="Papyrus" w:hAnsi="Papyrus"/>
        </w:rPr>
      </w:pPr>
    </w:p>
    <w:p w14:paraId="2C0F8F69" w14:textId="4B426D1D" w:rsidR="009E140B" w:rsidRPr="008E0657" w:rsidRDefault="00C55489" w:rsidP="000D0E84">
      <w:pPr>
        <w:spacing w:line="276" w:lineRule="auto"/>
        <w:rPr>
          <w:rFonts w:ascii="Papyrus" w:hAnsi="Papyrus"/>
          <w:b/>
          <w:bCs/>
        </w:rPr>
      </w:pPr>
      <w:r w:rsidRPr="008E0657">
        <w:rPr>
          <w:rFonts w:ascii="Papyrus" w:hAnsi="Papyrus"/>
        </w:rPr>
        <w:t>As part of the preventative process, resilience to radicalisation will be built through the promotion of fundamental British values through the curriculum. Any child who is considered vulnerable to radicalisation will be referred by the DSL to Hampshire children’s social care,.</w:t>
      </w:r>
      <w:r w:rsidR="009E140B" w:rsidRPr="008E0657">
        <w:rPr>
          <w:rFonts w:ascii="Papyrus" w:hAnsi="Papyrus"/>
          <w:b/>
          <w:bCs/>
        </w:rPr>
        <w:t xml:space="preserve"> </w:t>
      </w:r>
    </w:p>
    <w:p w14:paraId="58F24B14" w14:textId="77777777" w:rsidR="003B3724" w:rsidRPr="008E0657" w:rsidRDefault="003B3724" w:rsidP="000D0E84">
      <w:pPr>
        <w:tabs>
          <w:tab w:val="left" w:pos="2535"/>
        </w:tabs>
        <w:spacing w:line="276" w:lineRule="auto"/>
        <w:rPr>
          <w:rFonts w:ascii="Papyrus" w:hAnsi="Papyrus"/>
        </w:rPr>
      </w:pPr>
      <w:r w:rsidRPr="008E0657">
        <w:rPr>
          <w:rFonts w:ascii="Papyrus" w:hAnsi="Papyrus"/>
        </w:rPr>
        <w:t>British values are seen as:</w:t>
      </w:r>
    </w:p>
    <w:p w14:paraId="62372F2E" w14:textId="4E60D45D" w:rsidR="003B3724" w:rsidRPr="008E0657" w:rsidRDefault="003B3724" w:rsidP="000D0E84">
      <w:pPr>
        <w:pStyle w:val="ListParagraph"/>
        <w:numPr>
          <w:ilvl w:val="0"/>
          <w:numId w:val="17"/>
        </w:numPr>
        <w:tabs>
          <w:tab w:val="left" w:pos="2535"/>
        </w:tabs>
        <w:suppressAutoHyphens/>
        <w:spacing w:line="276" w:lineRule="auto"/>
        <w:rPr>
          <w:rFonts w:ascii="Papyrus" w:hAnsi="Papyrus"/>
          <w:color w:val="202124"/>
          <w:shd w:val="clear" w:color="auto" w:fill="FFFFFF"/>
        </w:rPr>
      </w:pPr>
      <w:r w:rsidRPr="008E0657">
        <w:rPr>
          <w:rFonts w:ascii="Papyrus" w:hAnsi="Papyrus"/>
          <w:color w:val="202124"/>
          <w:shd w:val="clear" w:color="auto" w:fill="FFFFFF"/>
        </w:rPr>
        <w:t>Democracy</w:t>
      </w:r>
    </w:p>
    <w:p w14:paraId="7A19EDA5" w14:textId="73BFE406" w:rsidR="003B3724" w:rsidRPr="008E0657" w:rsidRDefault="003B3724" w:rsidP="000D0E84">
      <w:pPr>
        <w:pStyle w:val="ListParagraph"/>
        <w:numPr>
          <w:ilvl w:val="0"/>
          <w:numId w:val="17"/>
        </w:numPr>
        <w:tabs>
          <w:tab w:val="left" w:pos="2535"/>
        </w:tabs>
        <w:suppressAutoHyphens/>
        <w:spacing w:line="276" w:lineRule="auto"/>
        <w:rPr>
          <w:rFonts w:ascii="Papyrus" w:hAnsi="Papyrus"/>
          <w:color w:val="202124"/>
          <w:shd w:val="clear" w:color="auto" w:fill="FFFFFF"/>
        </w:rPr>
      </w:pPr>
      <w:r w:rsidRPr="008E0657">
        <w:rPr>
          <w:rFonts w:ascii="Papyrus" w:hAnsi="Papyrus"/>
          <w:color w:val="202124"/>
          <w:shd w:val="clear" w:color="auto" w:fill="FFFFFF"/>
        </w:rPr>
        <w:t>Rule of law</w:t>
      </w:r>
    </w:p>
    <w:p w14:paraId="4FBECF66" w14:textId="239BBE21" w:rsidR="003B3724" w:rsidRPr="008E0657" w:rsidRDefault="003B3724" w:rsidP="000D0E84">
      <w:pPr>
        <w:pStyle w:val="ListParagraph"/>
        <w:numPr>
          <w:ilvl w:val="0"/>
          <w:numId w:val="17"/>
        </w:numPr>
        <w:tabs>
          <w:tab w:val="left" w:pos="2535"/>
        </w:tabs>
        <w:suppressAutoHyphens/>
        <w:spacing w:line="276" w:lineRule="auto"/>
        <w:rPr>
          <w:rFonts w:ascii="Papyrus" w:hAnsi="Papyrus"/>
          <w:color w:val="202124"/>
          <w:shd w:val="clear" w:color="auto" w:fill="FFFFFF"/>
        </w:rPr>
      </w:pPr>
      <w:r w:rsidRPr="008E0657">
        <w:rPr>
          <w:rFonts w:ascii="Papyrus" w:hAnsi="Papyrus"/>
          <w:color w:val="202124"/>
          <w:shd w:val="clear" w:color="auto" w:fill="FFFFFF"/>
        </w:rPr>
        <w:t>Individual liberty</w:t>
      </w:r>
    </w:p>
    <w:p w14:paraId="66274AA7" w14:textId="28D9CCE2" w:rsidR="003B3724" w:rsidRPr="008E0657" w:rsidRDefault="003B3724" w:rsidP="000D0E84">
      <w:pPr>
        <w:pStyle w:val="ListParagraph"/>
        <w:numPr>
          <w:ilvl w:val="0"/>
          <w:numId w:val="17"/>
        </w:numPr>
        <w:tabs>
          <w:tab w:val="left" w:pos="2535"/>
        </w:tabs>
        <w:suppressAutoHyphens/>
        <w:spacing w:line="276" w:lineRule="auto"/>
        <w:rPr>
          <w:rFonts w:ascii="Papyrus" w:hAnsi="Papyrus"/>
          <w:color w:val="202124"/>
          <w:shd w:val="clear" w:color="auto" w:fill="FFFFFF"/>
        </w:rPr>
      </w:pPr>
      <w:r w:rsidRPr="008E0657">
        <w:rPr>
          <w:rFonts w:ascii="Papyrus" w:hAnsi="Papyrus"/>
          <w:color w:val="202124"/>
          <w:shd w:val="clear" w:color="auto" w:fill="FFFFFF"/>
        </w:rPr>
        <w:t>Mutual respect</w:t>
      </w:r>
    </w:p>
    <w:p w14:paraId="0C67D744" w14:textId="4695CC39" w:rsidR="003B3724" w:rsidRPr="008E0657" w:rsidRDefault="003B3724" w:rsidP="000D0E84">
      <w:pPr>
        <w:pStyle w:val="ListParagraph"/>
        <w:numPr>
          <w:ilvl w:val="0"/>
          <w:numId w:val="17"/>
        </w:numPr>
        <w:tabs>
          <w:tab w:val="left" w:pos="2535"/>
        </w:tabs>
        <w:suppressAutoHyphens/>
        <w:spacing w:line="276" w:lineRule="auto"/>
        <w:rPr>
          <w:rFonts w:ascii="Papyrus" w:hAnsi="Papyrus"/>
        </w:rPr>
      </w:pPr>
      <w:r w:rsidRPr="008E0657">
        <w:rPr>
          <w:rFonts w:ascii="Papyrus" w:hAnsi="Papyrus"/>
          <w:color w:val="202124"/>
          <w:shd w:val="clear" w:color="auto" w:fill="FFFFFF"/>
        </w:rPr>
        <w:t>Tolerance of different faiths and beliefs</w:t>
      </w:r>
    </w:p>
    <w:p w14:paraId="143205FA" w14:textId="77777777" w:rsidR="003B3724" w:rsidRPr="008E0657" w:rsidRDefault="003B3724" w:rsidP="000D0E84">
      <w:pPr>
        <w:tabs>
          <w:tab w:val="left" w:pos="2535"/>
        </w:tabs>
        <w:spacing w:line="276" w:lineRule="auto"/>
        <w:rPr>
          <w:rFonts w:ascii="Papyrus" w:hAnsi="Papyrus"/>
        </w:rPr>
      </w:pPr>
      <w:r w:rsidRPr="008E0657">
        <w:rPr>
          <w:rFonts w:ascii="Papyrus" w:hAnsi="Papyrus"/>
        </w:rPr>
        <w:t>Action may need to be taken under this heading if a staff member has reason to believe that a child is being exposed to extremist views and opinions which may lead on to them being drawn into violent or terrorist activity later in life.</w:t>
      </w:r>
    </w:p>
    <w:p w14:paraId="5E1C0962" w14:textId="77777777" w:rsidR="003B3724" w:rsidRPr="008E0657" w:rsidRDefault="003B3724" w:rsidP="000D0E84">
      <w:pPr>
        <w:tabs>
          <w:tab w:val="left" w:pos="2535"/>
        </w:tabs>
        <w:spacing w:line="276" w:lineRule="auto"/>
        <w:rPr>
          <w:rFonts w:ascii="Papyrus" w:hAnsi="Papyrus"/>
          <w:b/>
        </w:rPr>
      </w:pPr>
      <w:r w:rsidRPr="008E0657">
        <w:rPr>
          <w:rFonts w:ascii="Papyrus" w:hAnsi="Papyrus"/>
          <w:b/>
        </w:rPr>
        <w:t>Procedure:</w:t>
      </w:r>
    </w:p>
    <w:p w14:paraId="74A0CBF7" w14:textId="77777777" w:rsidR="003B3724" w:rsidRPr="008E0657" w:rsidRDefault="003B3724" w:rsidP="000D0E84">
      <w:pPr>
        <w:pStyle w:val="ListParagraph"/>
        <w:numPr>
          <w:ilvl w:val="0"/>
          <w:numId w:val="18"/>
        </w:numPr>
        <w:tabs>
          <w:tab w:val="left" w:pos="2535"/>
        </w:tabs>
        <w:suppressAutoHyphens/>
        <w:spacing w:line="276" w:lineRule="auto"/>
        <w:rPr>
          <w:rFonts w:ascii="Papyrus" w:hAnsi="Papyrus"/>
        </w:rPr>
      </w:pPr>
      <w:r w:rsidRPr="008E0657">
        <w:rPr>
          <w:rFonts w:ascii="Papyrus" w:hAnsi="Papyrus"/>
        </w:rPr>
        <w:t xml:space="preserve">The concern will be discussed with the parent. </w:t>
      </w:r>
    </w:p>
    <w:p w14:paraId="57BDBAFD" w14:textId="77777777" w:rsidR="003B3724" w:rsidRPr="008E0657" w:rsidRDefault="003B3724" w:rsidP="000D0E84">
      <w:pPr>
        <w:pStyle w:val="ListParagraph"/>
        <w:numPr>
          <w:ilvl w:val="0"/>
          <w:numId w:val="18"/>
        </w:numPr>
        <w:tabs>
          <w:tab w:val="left" w:pos="2535"/>
        </w:tabs>
        <w:suppressAutoHyphens/>
        <w:spacing w:line="276" w:lineRule="auto"/>
        <w:rPr>
          <w:rFonts w:ascii="Papyrus" w:hAnsi="Papyrus"/>
        </w:rPr>
      </w:pPr>
      <w:r w:rsidRPr="008E0657">
        <w:rPr>
          <w:rFonts w:ascii="Papyrus" w:hAnsi="Papyrus"/>
        </w:rPr>
        <w:t>Such discussions will be recorded and the parent will have access to such records.</w:t>
      </w:r>
    </w:p>
    <w:p w14:paraId="24BB6A48" w14:textId="37EC0FB0" w:rsidR="003B3724" w:rsidRPr="008E0657" w:rsidRDefault="003B3724" w:rsidP="000D0E84">
      <w:pPr>
        <w:pStyle w:val="ListParagraph"/>
        <w:numPr>
          <w:ilvl w:val="0"/>
          <w:numId w:val="18"/>
        </w:numPr>
        <w:tabs>
          <w:tab w:val="left" w:pos="2535"/>
        </w:tabs>
        <w:suppressAutoHyphens/>
        <w:spacing w:line="276" w:lineRule="auto"/>
        <w:rPr>
          <w:rFonts w:ascii="Papyrus" w:hAnsi="Papyrus"/>
        </w:rPr>
      </w:pPr>
      <w:r w:rsidRPr="008E0657">
        <w:rPr>
          <w:rFonts w:ascii="Papyrus" w:hAnsi="Papyrus"/>
        </w:rPr>
        <w:t>If there appears to be any queries regarding the circumstances</w:t>
      </w:r>
      <w:r w:rsidR="00C97A72">
        <w:rPr>
          <w:rFonts w:ascii="Papyrus" w:hAnsi="Papyrus"/>
        </w:rPr>
        <w:t>,</w:t>
      </w:r>
      <w:r w:rsidRPr="008E0657">
        <w:rPr>
          <w:rFonts w:ascii="Papyrus" w:hAnsi="Papyrus"/>
        </w:rPr>
        <w:t xml:space="preserve"> the local authority children’s social care team must be notified (MASH). </w:t>
      </w:r>
    </w:p>
    <w:p w14:paraId="44E914FD" w14:textId="77777777" w:rsidR="003B3724" w:rsidRPr="008E0657" w:rsidRDefault="003B3724" w:rsidP="000D0E84">
      <w:pPr>
        <w:pStyle w:val="ListParagraph"/>
        <w:numPr>
          <w:ilvl w:val="0"/>
          <w:numId w:val="18"/>
        </w:numPr>
        <w:tabs>
          <w:tab w:val="left" w:pos="2535"/>
        </w:tabs>
        <w:suppressAutoHyphens/>
        <w:spacing w:line="276" w:lineRule="auto"/>
        <w:rPr>
          <w:rFonts w:ascii="Papyrus" w:hAnsi="Papyrus"/>
        </w:rPr>
      </w:pPr>
      <w:r w:rsidRPr="008E0657">
        <w:rPr>
          <w:rFonts w:ascii="Papyrus" w:hAnsi="Papyrus"/>
        </w:rPr>
        <w:t>It may be necessary for family members to be referred to the Government’s “Channel programme” for support. The local authority will advise on this - the MASH team.</w:t>
      </w:r>
    </w:p>
    <w:p w14:paraId="28A4BE7D" w14:textId="77777777" w:rsidR="00C97A72" w:rsidRDefault="00C97A72" w:rsidP="000D0E84">
      <w:pPr>
        <w:spacing w:line="276" w:lineRule="auto"/>
        <w:rPr>
          <w:rFonts w:ascii="Papyrus" w:hAnsi="Papyrus"/>
          <w:b/>
          <w:bCs/>
          <w:sz w:val="32"/>
          <w:szCs w:val="32"/>
        </w:rPr>
      </w:pPr>
    </w:p>
    <w:p w14:paraId="5B008358" w14:textId="76229B17" w:rsidR="003B3724" w:rsidRPr="00C97A72" w:rsidRDefault="0000189E" w:rsidP="000D0E84">
      <w:pPr>
        <w:spacing w:line="276" w:lineRule="auto"/>
        <w:rPr>
          <w:rFonts w:ascii="Papyrus" w:hAnsi="Papyrus"/>
          <w:b/>
          <w:bCs/>
          <w:sz w:val="32"/>
          <w:szCs w:val="32"/>
        </w:rPr>
      </w:pPr>
      <w:r w:rsidRPr="00C97A72">
        <w:rPr>
          <w:rFonts w:ascii="Papyrus" w:hAnsi="Papyrus"/>
          <w:b/>
          <w:bCs/>
          <w:sz w:val="32"/>
          <w:szCs w:val="32"/>
        </w:rPr>
        <w:lastRenderedPageBreak/>
        <w:t>Other Safeguarding Issues</w:t>
      </w:r>
    </w:p>
    <w:p w14:paraId="71558891" w14:textId="663709E6" w:rsidR="0000189E" w:rsidRPr="008E0657" w:rsidRDefault="0000189E" w:rsidP="000D0E84">
      <w:pPr>
        <w:spacing w:line="276" w:lineRule="auto"/>
        <w:rPr>
          <w:rFonts w:ascii="Papyrus" w:hAnsi="Papyrus"/>
          <w:b/>
          <w:bCs/>
        </w:rPr>
      </w:pPr>
      <w:r w:rsidRPr="00250527">
        <w:rPr>
          <w:rFonts w:ascii="Papyrus" w:hAnsi="Papyrus"/>
        </w:rPr>
        <w:t>All staff should be aware of the following</w:t>
      </w:r>
      <w:r w:rsidRPr="008E0657">
        <w:rPr>
          <w:rFonts w:ascii="Papyrus" w:hAnsi="Papyrus"/>
          <w:b/>
          <w:bCs/>
        </w:rPr>
        <w:t xml:space="preserve"> </w:t>
      </w:r>
      <w:r w:rsidRPr="004F0BAC">
        <w:rPr>
          <w:rFonts w:ascii="Papyrus" w:hAnsi="Papyrus"/>
        </w:rPr>
        <w:t xml:space="preserve">(detailed guidance in </w:t>
      </w:r>
      <w:r w:rsidRPr="008E0657">
        <w:rPr>
          <w:rFonts w:ascii="Papyrus" w:hAnsi="Papyrus"/>
        </w:rPr>
        <w:t>Part 1 of ‘</w:t>
      </w:r>
      <w:hyperlink r:id="rId18" w:history="1">
        <w:r w:rsidRPr="008E0657">
          <w:rPr>
            <w:rStyle w:val="Hyperlink"/>
            <w:rFonts w:ascii="Papyrus" w:hAnsi="Papyrus" w:cs="Arial"/>
          </w:rPr>
          <w:t>Keeping Children Safe in Education’</w:t>
        </w:r>
      </w:hyperlink>
      <w:r w:rsidRPr="008E0657">
        <w:rPr>
          <w:rFonts w:ascii="Papyrus" w:hAnsi="Papyrus"/>
        </w:rPr>
        <w:t>.)</w:t>
      </w:r>
    </w:p>
    <w:p w14:paraId="72896CE3" w14:textId="106CBBD2" w:rsidR="003B3724" w:rsidRPr="008E0657" w:rsidRDefault="009E140B" w:rsidP="000D0E84">
      <w:pPr>
        <w:pStyle w:val="ListParagraph"/>
        <w:numPr>
          <w:ilvl w:val="0"/>
          <w:numId w:val="6"/>
        </w:numPr>
        <w:spacing w:line="276" w:lineRule="auto"/>
        <w:rPr>
          <w:rFonts w:ascii="Papyrus" w:hAnsi="Papyrus"/>
        </w:rPr>
      </w:pPr>
      <w:r w:rsidRPr="008E0657">
        <w:rPr>
          <w:rFonts w:ascii="Papyrus" w:hAnsi="Papyrus"/>
        </w:rPr>
        <w:t>Child Sexual Exploitation (CSE)</w:t>
      </w:r>
    </w:p>
    <w:p w14:paraId="3E71D31D" w14:textId="77777777" w:rsidR="009E140B" w:rsidRPr="008E0657" w:rsidRDefault="009E140B" w:rsidP="000D0E84">
      <w:pPr>
        <w:pStyle w:val="ListParagraph"/>
        <w:numPr>
          <w:ilvl w:val="0"/>
          <w:numId w:val="6"/>
        </w:numPr>
        <w:spacing w:line="276" w:lineRule="auto"/>
        <w:rPr>
          <w:rFonts w:ascii="Papyrus" w:hAnsi="Papyrus"/>
        </w:rPr>
      </w:pPr>
      <w:r w:rsidRPr="008E0657">
        <w:rPr>
          <w:rFonts w:ascii="Papyrus" w:hAnsi="Papyrus"/>
        </w:rPr>
        <w:t>Child Criminal Exploitation (CCE)</w:t>
      </w:r>
    </w:p>
    <w:p w14:paraId="0CC79A1D" w14:textId="39703BC3" w:rsidR="003B3724" w:rsidRPr="008E0657" w:rsidRDefault="009E140B" w:rsidP="000D0E84">
      <w:pPr>
        <w:pStyle w:val="ListParagraph"/>
        <w:numPr>
          <w:ilvl w:val="0"/>
          <w:numId w:val="6"/>
        </w:numPr>
        <w:tabs>
          <w:tab w:val="left" w:pos="4080"/>
        </w:tabs>
        <w:spacing w:line="276" w:lineRule="auto"/>
        <w:rPr>
          <w:rFonts w:ascii="Papyrus" w:hAnsi="Papyrus"/>
        </w:rPr>
      </w:pPr>
      <w:r w:rsidRPr="008E0657">
        <w:rPr>
          <w:rFonts w:ascii="Papyrus" w:hAnsi="Papyrus"/>
        </w:rPr>
        <w:t>Female Genital Mutilation (FGM)</w:t>
      </w:r>
    </w:p>
    <w:p w14:paraId="797EF9F8" w14:textId="77777777" w:rsidR="009E140B" w:rsidRPr="008E0657" w:rsidRDefault="009E140B" w:rsidP="000D0E84">
      <w:pPr>
        <w:pStyle w:val="ListParagraph"/>
        <w:numPr>
          <w:ilvl w:val="0"/>
          <w:numId w:val="6"/>
        </w:numPr>
        <w:tabs>
          <w:tab w:val="left" w:pos="4080"/>
        </w:tabs>
        <w:spacing w:line="276" w:lineRule="auto"/>
        <w:rPr>
          <w:rFonts w:ascii="Papyrus" w:hAnsi="Papyrus"/>
        </w:rPr>
      </w:pPr>
      <w:r w:rsidRPr="008E0657">
        <w:rPr>
          <w:rFonts w:ascii="Papyrus" w:hAnsi="Papyrus"/>
        </w:rPr>
        <w:t>Mental health problems</w:t>
      </w:r>
    </w:p>
    <w:p w14:paraId="31D2B407" w14:textId="71CE5A68" w:rsidR="00C55489" w:rsidRPr="004F0BAC" w:rsidRDefault="009E140B" w:rsidP="000D0E84">
      <w:pPr>
        <w:pStyle w:val="ListParagraph"/>
        <w:numPr>
          <w:ilvl w:val="0"/>
          <w:numId w:val="6"/>
        </w:numPr>
        <w:tabs>
          <w:tab w:val="left" w:pos="4080"/>
        </w:tabs>
        <w:spacing w:line="276" w:lineRule="auto"/>
        <w:rPr>
          <w:rFonts w:ascii="Papyrus" w:hAnsi="Papyrus"/>
        </w:rPr>
      </w:pPr>
      <w:r w:rsidRPr="008E0657">
        <w:rPr>
          <w:rFonts w:ascii="Papyrus" w:hAnsi="Papyrus"/>
        </w:rPr>
        <w:t>Serious violence</w:t>
      </w:r>
    </w:p>
    <w:p w14:paraId="798B6C25" w14:textId="298345E2" w:rsidR="00805486" w:rsidRDefault="00805486" w:rsidP="000D0E84">
      <w:pPr>
        <w:spacing w:line="276" w:lineRule="auto"/>
        <w:ind w:right="187"/>
        <w:rPr>
          <w:rFonts w:ascii="Papyrus" w:hAnsi="Papyrus"/>
          <w:b/>
          <w:bCs/>
        </w:rPr>
      </w:pPr>
    </w:p>
    <w:p w14:paraId="1B9ADD40" w14:textId="77777777" w:rsidR="003B74EE" w:rsidRDefault="003B74EE" w:rsidP="000D0E84">
      <w:pPr>
        <w:spacing w:line="276" w:lineRule="auto"/>
        <w:ind w:right="187"/>
        <w:rPr>
          <w:rFonts w:ascii="Papyrus" w:hAnsi="Papyrus"/>
          <w:b/>
          <w:bCs/>
        </w:rPr>
      </w:pPr>
      <w:r w:rsidRPr="00250527">
        <w:rPr>
          <w:rFonts w:ascii="Papyrus" w:hAnsi="Papyrus"/>
          <w:b/>
          <w:bCs/>
        </w:rPr>
        <w:t>C</w:t>
      </w:r>
      <w:r>
        <w:rPr>
          <w:rFonts w:ascii="Papyrus" w:hAnsi="Papyrus"/>
          <w:b/>
          <w:bCs/>
        </w:rPr>
        <w:t>ounty Lines</w:t>
      </w:r>
    </w:p>
    <w:p w14:paraId="2C1CAF51" w14:textId="4AFBD935" w:rsidR="003B74EE" w:rsidRPr="003B74EE" w:rsidRDefault="003B74EE" w:rsidP="000D0E84">
      <w:pPr>
        <w:spacing w:line="276" w:lineRule="auto"/>
        <w:ind w:right="187"/>
        <w:rPr>
          <w:rFonts w:ascii="Papyrus" w:hAnsi="Papyrus"/>
        </w:rPr>
      </w:pPr>
      <w:r w:rsidRPr="003B74EE">
        <w:rPr>
          <w:rFonts w:ascii="Papyrus" w:hAnsi="Papyrus"/>
        </w:rPr>
        <w:t xml:space="preserve">County lines is a term used to describe gangs and organised criminal networks involved in exporting illegal drugs using dedicated mobile phone lines or other form of </w:t>
      </w:r>
      <w:r w:rsidR="005C3830">
        <w:rPr>
          <w:rFonts w:ascii="Papyrus" w:hAnsi="Papyrus"/>
        </w:rPr>
        <w:t>‘</w:t>
      </w:r>
      <w:r w:rsidRPr="003B74EE">
        <w:rPr>
          <w:rFonts w:ascii="Papyrus" w:hAnsi="Papyrus"/>
        </w:rPr>
        <w:t>deal line</w:t>
      </w:r>
      <w:r w:rsidR="005C3830">
        <w:rPr>
          <w:rFonts w:ascii="Papyrus" w:hAnsi="Papyrus"/>
        </w:rPr>
        <w:t>’</w:t>
      </w:r>
      <w:r w:rsidRPr="003B74EE">
        <w:rPr>
          <w:rFonts w:ascii="Papyrus" w:hAnsi="Papyrus"/>
        </w:rPr>
        <w:t>.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w:t>
      </w:r>
    </w:p>
    <w:p w14:paraId="17164BEC" w14:textId="77777777" w:rsidR="003B74EE" w:rsidRDefault="003B74EE" w:rsidP="000D0E84">
      <w:pPr>
        <w:spacing w:line="276" w:lineRule="auto"/>
        <w:ind w:right="187"/>
        <w:rPr>
          <w:rFonts w:ascii="Papyrus" w:hAnsi="Papyrus"/>
          <w:b/>
          <w:bCs/>
        </w:rPr>
      </w:pPr>
    </w:p>
    <w:p w14:paraId="695C1864" w14:textId="259C5591" w:rsidR="00250527" w:rsidRPr="00250527" w:rsidRDefault="00250527" w:rsidP="000D0E84">
      <w:pPr>
        <w:spacing w:line="276" w:lineRule="auto"/>
        <w:ind w:right="187"/>
        <w:rPr>
          <w:rFonts w:ascii="Papyrus" w:hAnsi="Papyrus"/>
          <w:b/>
          <w:bCs/>
        </w:rPr>
      </w:pPr>
      <w:r w:rsidRPr="00250527">
        <w:rPr>
          <w:rFonts w:ascii="Papyrus" w:hAnsi="Papyrus"/>
          <w:b/>
          <w:bCs/>
        </w:rPr>
        <w:t xml:space="preserve">Children missing from education </w:t>
      </w:r>
    </w:p>
    <w:p w14:paraId="0D209DE8" w14:textId="3FEA4A59" w:rsidR="00250527" w:rsidRDefault="00250527" w:rsidP="000D0E84">
      <w:pPr>
        <w:spacing w:line="276" w:lineRule="auto"/>
        <w:ind w:right="187"/>
        <w:rPr>
          <w:rFonts w:ascii="Papyrus" w:hAnsi="Papyrus"/>
        </w:rPr>
      </w:pPr>
      <w:r w:rsidRPr="00250527">
        <w:rPr>
          <w:rFonts w:ascii="Papyrus" w:hAnsi="Papyrus"/>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Early intervention is necessary to identify the existence of any underlying safeguarding risk and to help prevent the risks of a child going missing in future. </w:t>
      </w:r>
    </w:p>
    <w:p w14:paraId="52FBEC12" w14:textId="77777777" w:rsidR="00805486" w:rsidRDefault="00805486" w:rsidP="000D0E84">
      <w:pPr>
        <w:spacing w:line="276" w:lineRule="auto"/>
        <w:ind w:right="187"/>
        <w:rPr>
          <w:rFonts w:ascii="Papyrus" w:hAnsi="Papyrus"/>
          <w:b/>
          <w:bCs/>
        </w:rPr>
      </w:pPr>
    </w:p>
    <w:p w14:paraId="31D1B03D" w14:textId="5E0C46BB" w:rsidR="00805486" w:rsidRPr="00250527" w:rsidRDefault="00805486" w:rsidP="000D0E84">
      <w:pPr>
        <w:spacing w:line="276" w:lineRule="auto"/>
        <w:ind w:right="187"/>
        <w:rPr>
          <w:rFonts w:ascii="Papyrus" w:hAnsi="Papyrus"/>
          <w:b/>
          <w:bCs/>
        </w:rPr>
      </w:pPr>
      <w:r>
        <w:rPr>
          <w:rFonts w:ascii="Papyrus" w:hAnsi="Papyrus"/>
          <w:b/>
          <w:bCs/>
        </w:rPr>
        <w:t>Mobile Phones, Cameras and Online Safety</w:t>
      </w:r>
    </w:p>
    <w:p w14:paraId="1A33019D" w14:textId="16ECBAEA" w:rsidR="00805486" w:rsidRDefault="00805486" w:rsidP="000D0E84">
      <w:pPr>
        <w:spacing w:line="276" w:lineRule="auto"/>
        <w:ind w:right="187"/>
        <w:rPr>
          <w:rFonts w:ascii="Papyrus" w:hAnsi="Papyrus"/>
        </w:rPr>
      </w:pPr>
      <w:r>
        <w:rPr>
          <w:rFonts w:ascii="Papyrus" w:hAnsi="Papyrus"/>
        </w:rPr>
        <w:t xml:space="preserve">No staff, volunteers or children are allowed to </w:t>
      </w:r>
      <w:r w:rsidR="00F96B5B">
        <w:rPr>
          <w:rFonts w:ascii="Papyrus" w:hAnsi="Papyrus"/>
        </w:rPr>
        <w:t>use</w:t>
      </w:r>
      <w:r>
        <w:rPr>
          <w:rFonts w:ascii="Papyrus" w:hAnsi="Papyrus"/>
        </w:rPr>
        <w:t xml:space="preserve"> </w:t>
      </w:r>
      <w:r w:rsidR="00F74B9A">
        <w:rPr>
          <w:rFonts w:ascii="Papyrus" w:hAnsi="Papyrus"/>
        </w:rPr>
        <w:t xml:space="preserve">cameras, </w:t>
      </w:r>
      <w:r>
        <w:rPr>
          <w:rFonts w:ascii="Papyrus" w:hAnsi="Papyrus"/>
        </w:rPr>
        <w:t>mobile phones</w:t>
      </w:r>
      <w:r w:rsidR="00F74B9A">
        <w:rPr>
          <w:rFonts w:ascii="Papyrus" w:hAnsi="Papyrus"/>
        </w:rPr>
        <w:t xml:space="preserve"> or other online devices</w:t>
      </w:r>
      <w:r>
        <w:rPr>
          <w:rFonts w:ascii="Papyrus" w:hAnsi="Papyrus"/>
        </w:rPr>
        <w:t xml:space="preserve"> in the centre with the exception of the Manager, for emergency calls and to take photographs of children and their work (with parents’ permission). Adults may only use their mobile phones in areas where children are not permitted</w:t>
      </w:r>
      <w:r w:rsidR="00F74B9A">
        <w:rPr>
          <w:rFonts w:ascii="Papyrus" w:hAnsi="Papyrus"/>
        </w:rPr>
        <w:t>. In line with the centre’s ethos, children will not have access to the internet or electronic devices.</w:t>
      </w:r>
    </w:p>
    <w:p w14:paraId="03403437" w14:textId="77777777" w:rsidR="001D003F" w:rsidRDefault="001D003F" w:rsidP="000D0E84">
      <w:pPr>
        <w:spacing w:line="276" w:lineRule="auto"/>
        <w:ind w:right="187"/>
        <w:rPr>
          <w:rFonts w:ascii="Papyrus" w:hAnsi="Papyrus"/>
          <w:b/>
          <w:bCs/>
        </w:rPr>
      </w:pPr>
    </w:p>
    <w:p w14:paraId="768DD7B9" w14:textId="2B165AFB" w:rsidR="001D003F" w:rsidRPr="00633084" w:rsidRDefault="001D003F" w:rsidP="000D0E84">
      <w:pPr>
        <w:spacing w:line="276" w:lineRule="auto"/>
        <w:ind w:right="187"/>
        <w:rPr>
          <w:rFonts w:ascii="Papyrus" w:hAnsi="Papyrus"/>
        </w:rPr>
      </w:pPr>
      <w:r>
        <w:rPr>
          <w:rFonts w:ascii="Papyrus" w:hAnsi="Papyrus"/>
          <w:b/>
          <w:bCs/>
        </w:rPr>
        <w:t>Protecting Children from Staff and Visitors</w:t>
      </w:r>
      <w:r w:rsidR="00633084">
        <w:rPr>
          <w:rFonts w:ascii="Papyrus" w:hAnsi="Papyrus"/>
          <w:b/>
          <w:bCs/>
        </w:rPr>
        <w:t xml:space="preserve"> </w:t>
      </w:r>
      <w:r w:rsidR="00633084">
        <w:rPr>
          <w:rFonts w:ascii="Papyrus" w:hAnsi="Papyrus"/>
        </w:rPr>
        <w:t>(see also Staff Policy)</w:t>
      </w:r>
    </w:p>
    <w:p w14:paraId="5C20EF6C" w14:textId="64A428F5" w:rsidR="001D003F" w:rsidRDefault="001D003F" w:rsidP="000D0E84">
      <w:pPr>
        <w:spacing w:line="276" w:lineRule="auto"/>
        <w:ind w:right="187"/>
        <w:rPr>
          <w:rFonts w:ascii="Papyrus" w:hAnsi="Papyrus"/>
        </w:rPr>
      </w:pPr>
      <w:r>
        <w:rPr>
          <w:rFonts w:ascii="Papyrus" w:hAnsi="Papyrus"/>
        </w:rPr>
        <w:t>All staff and regular volunteers will be recruited following Safer Recruitment procedures. Th</w:t>
      </w:r>
      <w:r w:rsidR="00CB6533">
        <w:rPr>
          <w:rFonts w:ascii="Papyrus" w:hAnsi="Papyrus"/>
        </w:rPr>
        <w:t>ese</w:t>
      </w:r>
      <w:r>
        <w:rPr>
          <w:rFonts w:ascii="Papyrus" w:hAnsi="Papyrus"/>
        </w:rPr>
        <w:t xml:space="preserve"> include:</w:t>
      </w:r>
    </w:p>
    <w:p w14:paraId="265F2A2B" w14:textId="76A35271" w:rsidR="001D003F" w:rsidRDefault="001D003F" w:rsidP="000D0E84">
      <w:pPr>
        <w:pStyle w:val="ListParagraph"/>
        <w:numPr>
          <w:ilvl w:val="0"/>
          <w:numId w:val="49"/>
        </w:numPr>
        <w:spacing w:line="276" w:lineRule="auto"/>
        <w:ind w:right="187"/>
        <w:rPr>
          <w:rFonts w:ascii="Papyrus" w:hAnsi="Papyrus"/>
        </w:rPr>
      </w:pPr>
      <w:r>
        <w:rPr>
          <w:rFonts w:ascii="Papyrus" w:hAnsi="Papyrus"/>
        </w:rPr>
        <w:t>Role information given to prospective staff and volunteers</w:t>
      </w:r>
    </w:p>
    <w:p w14:paraId="729EBEA5" w14:textId="166361B5" w:rsidR="001D003F" w:rsidRDefault="001D003F" w:rsidP="000D0E84">
      <w:pPr>
        <w:pStyle w:val="ListParagraph"/>
        <w:numPr>
          <w:ilvl w:val="0"/>
          <w:numId w:val="49"/>
        </w:numPr>
        <w:spacing w:line="276" w:lineRule="auto"/>
        <w:ind w:right="187"/>
        <w:rPr>
          <w:rFonts w:ascii="Papyrus" w:hAnsi="Papyrus"/>
        </w:rPr>
      </w:pPr>
      <w:r>
        <w:rPr>
          <w:rFonts w:ascii="Papyrus" w:hAnsi="Papyrus"/>
        </w:rPr>
        <w:t>Application form including self-disclosure form</w:t>
      </w:r>
    </w:p>
    <w:p w14:paraId="0FD1A7D9" w14:textId="514C5964" w:rsidR="00CB6533" w:rsidRDefault="00CB6533" w:rsidP="000D0E84">
      <w:pPr>
        <w:pStyle w:val="ListParagraph"/>
        <w:numPr>
          <w:ilvl w:val="0"/>
          <w:numId w:val="49"/>
        </w:numPr>
        <w:spacing w:line="276" w:lineRule="auto"/>
        <w:ind w:right="187"/>
        <w:rPr>
          <w:rFonts w:ascii="Papyrus" w:hAnsi="Papyrus"/>
        </w:rPr>
      </w:pPr>
      <w:r>
        <w:rPr>
          <w:rFonts w:ascii="Papyrus" w:hAnsi="Papyrus"/>
        </w:rPr>
        <w:t>Request for references</w:t>
      </w:r>
    </w:p>
    <w:p w14:paraId="790E2FCF" w14:textId="551C2B11" w:rsidR="00CB6533" w:rsidRDefault="00CB6533" w:rsidP="000D0E84">
      <w:pPr>
        <w:pStyle w:val="ListParagraph"/>
        <w:numPr>
          <w:ilvl w:val="0"/>
          <w:numId w:val="49"/>
        </w:numPr>
        <w:spacing w:line="276" w:lineRule="auto"/>
        <w:ind w:right="187"/>
        <w:rPr>
          <w:rFonts w:ascii="Papyrus" w:hAnsi="Papyrus"/>
        </w:rPr>
      </w:pPr>
      <w:r>
        <w:rPr>
          <w:rFonts w:ascii="Papyrus" w:hAnsi="Papyrus"/>
        </w:rPr>
        <w:t>Interview</w:t>
      </w:r>
    </w:p>
    <w:p w14:paraId="34AD0C82" w14:textId="18135E8F" w:rsidR="00CB6533" w:rsidRDefault="00CB6533" w:rsidP="000D0E84">
      <w:pPr>
        <w:pStyle w:val="ListParagraph"/>
        <w:numPr>
          <w:ilvl w:val="0"/>
          <w:numId w:val="49"/>
        </w:numPr>
        <w:spacing w:line="276" w:lineRule="auto"/>
        <w:ind w:right="187"/>
        <w:rPr>
          <w:rFonts w:ascii="Papyrus" w:hAnsi="Papyrus"/>
        </w:rPr>
      </w:pPr>
      <w:r>
        <w:rPr>
          <w:rFonts w:ascii="Papyrus" w:hAnsi="Papyrus"/>
        </w:rPr>
        <w:t>Checking identity</w:t>
      </w:r>
    </w:p>
    <w:p w14:paraId="3A1F4122" w14:textId="3FE9CB93" w:rsidR="00CB6533" w:rsidRDefault="00CB6533" w:rsidP="000D0E84">
      <w:pPr>
        <w:pStyle w:val="ListParagraph"/>
        <w:numPr>
          <w:ilvl w:val="0"/>
          <w:numId w:val="49"/>
        </w:numPr>
        <w:spacing w:line="276" w:lineRule="auto"/>
        <w:ind w:right="187"/>
        <w:rPr>
          <w:rFonts w:ascii="Papyrus" w:hAnsi="Papyrus"/>
        </w:rPr>
      </w:pPr>
      <w:r>
        <w:rPr>
          <w:rFonts w:ascii="Papyrus" w:hAnsi="Papyrus"/>
        </w:rPr>
        <w:t>Enhanced DBS check</w:t>
      </w:r>
    </w:p>
    <w:p w14:paraId="1C4D2CC7" w14:textId="08C41AA5" w:rsidR="00CB6533" w:rsidRDefault="00CB6533" w:rsidP="000D0E84">
      <w:pPr>
        <w:pStyle w:val="ListParagraph"/>
        <w:numPr>
          <w:ilvl w:val="0"/>
          <w:numId w:val="49"/>
        </w:numPr>
        <w:spacing w:line="276" w:lineRule="auto"/>
        <w:ind w:right="187"/>
        <w:rPr>
          <w:rFonts w:ascii="Papyrus" w:hAnsi="Papyrus"/>
        </w:rPr>
      </w:pPr>
      <w:r>
        <w:rPr>
          <w:rFonts w:ascii="Papyrus" w:hAnsi="Papyrus"/>
        </w:rPr>
        <w:t>Induction training</w:t>
      </w:r>
    </w:p>
    <w:p w14:paraId="141E367E" w14:textId="7B1F53BB" w:rsidR="004A5CF0" w:rsidRPr="00CB6533" w:rsidRDefault="004A5CF0" w:rsidP="000D0E84">
      <w:pPr>
        <w:spacing w:line="276" w:lineRule="auto"/>
        <w:ind w:right="187"/>
        <w:rPr>
          <w:rFonts w:ascii="Papyrus" w:hAnsi="Papyrus"/>
        </w:rPr>
      </w:pPr>
      <w:r>
        <w:rPr>
          <w:rFonts w:ascii="Papyrus" w:hAnsi="Papyrus"/>
        </w:rPr>
        <w:t xml:space="preserve">An enhanced DBS certificate is required for anyone </w:t>
      </w:r>
      <w:r w:rsidR="00E71373">
        <w:rPr>
          <w:rFonts w:ascii="Papyrus" w:hAnsi="Papyrus"/>
        </w:rPr>
        <w:t xml:space="preserve">aged 16+ </w:t>
      </w:r>
      <w:r>
        <w:rPr>
          <w:rFonts w:ascii="Papyrus" w:hAnsi="Papyrus"/>
        </w:rPr>
        <w:t xml:space="preserve">to work unsupervised with children. </w:t>
      </w:r>
      <w:r w:rsidR="00696044">
        <w:rPr>
          <w:rFonts w:ascii="Papyrus" w:hAnsi="Papyrus"/>
        </w:rPr>
        <w:t xml:space="preserve">Adults who do not have a DBS certificate </w:t>
      </w:r>
      <w:r>
        <w:rPr>
          <w:rFonts w:ascii="Papyrus" w:hAnsi="Papyrus"/>
        </w:rPr>
        <w:t>must be supervised at all times</w:t>
      </w:r>
      <w:r w:rsidR="00696044">
        <w:rPr>
          <w:rFonts w:ascii="Papyrus" w:hAnsi="Papyrus"/>
        </w:rPr>
        <w:t>, and may not provide personal care to children (including eating, drinking, toileting or dressing)</w:t>
      </w:r>
      <w:r>
        <w:rPr>
          <w:rFonts w:ascii="Papyrus" w:hAnsi="Papyrus"/>
        </w:rPr>
        <w:t>.</w:t>
      </w:r>
      <w:r w:rsidR="00696044">
        <w:rPr>
          <w:rFonts w:ascii="Papyrus" w:hAnsi="Papyrus"/>
        </w:rPr>
        <w:t xml:space="preserve"> Staff:child ratios will be adhered to at all times as detailed in the EYFS.</w:t>
      </w:r>
      <w:r w:rsidR="00120895">
        <w:rPr>
          <w:rFonts w:ascii="Papyrus" w:hAnsi="Papyrus"/>
        </w:rPr>
        <w:t xml:space="preserve"> A</w:t>
      </w:r>
      <w:r>
        <w:rPr>
          <w:rFonts w:ascii="Papyrus" w:hAnsi="Papyrus"/>
        </w:rPr>
        <w:t>ll staff, volunteers and visitors will have their identity checked on arrival.</w:t>
      </w:r>
    </w:p>
    <w:p w14:paraId="393632E4" w14:textId="6F4B2B5E" w:rsidR="0093429A" w:rsidRPr="008E0657" w:rsidRDefault="0093429A" w:rsidP="000D0E84">
      <w:pPr>
        <w:spacing w:line="276" w:lineRule="auto"/>
        <w:rPr>
          <w:rFonts w:ascii="Papyrus" w:hAnsi="Papyrus"/>
          <w:highlight w:val="yellow"/>
        </w:rPr>
      </w:pPr>
    </w:p>
    <w:p w14:paraId="711337FE" w14:textId="3F433FB0" w:rsidR="00EB2489" w:rsidRPr="00226699" w:rsidRDefault="00584323" w:rsidP="000D0E84">
      <w:pPr>
        <w:pStyle w:val="Default"/>
        <w:spacing w:line="276" w:lineRule="auto"/>
        <w:rPr>
          <w:rFonts w:ascii="Papyrus" w:hAnsi="Papyrus"/>
          <w:b/>
          <w:bCs/>
          <w:color w:val="auto"/>
          <w:sz w:val="32"/>
          <w:szCs w:val="30"/>
        </w:rPr>
      </w:pPr>
      <w:r w:rsidRPr="00226699">
        <w:rPr>
          <w:rFonts w:ascii="Papyrus" w:hAnsi="Papyrus"/>
          <w:b/>
          <w:bCs/>
          <w:color w:val="auto"/>
          <w:sz w:val="32"/>
          <w:szCs w:val="30"/>
        </w:rPr>
        <w:t>Important Contacts</w:t>
      </w:r>
    </w:p>
    <w:p w14:paraId="284568DB" w14:textId="5EED47AD" w:rsidR="00EB2489" w:rsidRPr="00226699" w:rsidRDefault="00EB2489" w:rsidP="000D0E84">
      <w:pPr>
        <w:pStyle w:val="Default"/>
        <w:spacing w:line="276" w:lineRule="auto"/>
        <w:rPr>
          <w:rFonts w:ascii="Papyrus" w:hAnsi="Papyrus"/>
          <w:color w:val="auto"/>
        </w:rPr>
      </w:pPr>
      <w:r w:rsidRPr="00226699">
        <w:rPr>
          <w:rFonts w:ascii="Papyrus" w:hAnsi="Papyrus"/>
          <w:color w:val="auto"/>
        </w:rPr>
        <w:t>If you think a child is at risk of significant harm, telephone:</w:t>
      </w:r>
    </w:p>
    <w:p w14:paraId="09D453EE" w14:textId="77777777" w:rsidR="00EB2489" w:rsidRPr="00226699" w:rsidRDefault="00EB2489" w:rsidP="000D0E84">
      <w:pPr>
        <w:pStyle w:val="Default"/>
        <w:spacing w:line="276" w:lineRule="auto"/>
        <w:rPr>
          <w:rFonts w:ascii="Papyrus" w:hAnsi="Papyrus"/>
          <w:color w:val="auto"/>
        </w:rPr>
      </w:pPr>
      <w:r w:rsidRPr="00226699">
        <w:rPr>
          <w:rFonts w:ascii="Papyrus" w:hAnsi="Papyrus"/>
          <w:color w:val="auto"/>
        </w:rPr>
        <w:t>Police: 101 (999 if an emergency), and/or</w:t>
      </w:r>
    </w:p>
    <w:p w14:paraId="31A4980B" w14:textId="77777777" w:rsidR="00EB2489" w:rsidRPr="00226699" w:rsidRDefault="00EB2489" w:rsidP="000D0E84">
      <w:pPr>
        <w:pStyle w:val="Default"/>
        <w:spacing w:line="276" w:lineRule="auto"/>
        <w:rPr>
          <w:rFonts w:ascii="Papyrus" w:hAnsi="Papyrus"/>
          <w:color w:val="auto"/>
        </w:rPr>
      </w:pPr>
      <w:r w:rsidRPr="00226699">
        <w:rPr>
          <w:rFonts w:ascii="Papyrus" w:hAnsi="Papyrus"/>
          <w:color w:val="auto"/>
        </w:rPr>
        <w:t>Hampshire Children’s Services: 0300 555 1384 (Mon-Thu 8:30am-5pm, Fri 8:30am-4:30pm)</w:t>
      </w:r>
    </w:p>
    <w:p w14:paraId="1269BBE2" w14:textId="77777777" w:rsidR="00EB2489" w:rsidRPr="00226699" w:rsidRDefault="00EB2489" w:rsidP="000D0E84">
      <w:pPr>
        <w:pStyle w:val="Default"/>
        <w:spacing w:line="276" w:lineRule="auto"/>
        <w:rPr>
          <w:rFonts w:ascii="Papyrus" w:hAnsi="Papyrus"/>
          <w:color w:val="auto"/>
        </w:rPr>
      </w:pPr>
      <w:r w:rsidRPr="00226699">
        <w:rPr>
          <w:rFonts w:ascii="Papyrus" w:hAnsi="Papyrus"/>
          <w:color w:val="auto"/>
        </w:rPr>
        <w:t>Hampshire Children’s Services out-of-hours: 0300 555 1373</w:t>
      </w:r>
    </w:p>
    <w:p w14:paraId="67BD18A2" w14:textId="77777777" w:rsidR="00EE1106" w:rsidRPr="00226699" w:rsidRDefault="00EB2489" w:rsidP="000D0E84">
      <w:pPr>
        <w:spacing w:line="276" w:lineRule="auto"/>
        <w:ind w:right="187"/>
        <w:rPr>
          <w:rFonts w:ascii="Papyrus" w:hAnsi="Papyrus"/>
        </w:rPr>
      </w:pPr>
      <w:r w:rsidRPr="00226699">
        <w:rPr>
          <w:rFonts w:ascii="Papyrus" w:hAnsi="Papyrus"/>
        </w:rPr>
        <w:t>For all safeguarding concerns relating to children attending Free Spirits Education, inform the DSL.</w:t>
      </w:r>
    </w:p>
    <w:p w14:paraId="20698458" w14:textId="21E73A1B" w:rsidR="00EB2489" w:rsidRPr="00226699" w:rsidRDefault="00EE1106" w:rsidP="000D0E84">
      <w:pPr>
        <w:spacing w:line="276" w:lineRule="auto"/>
        <w:ind w:right="187"/>
        <w:rPr>
          <w:rFonts w:ascii="Papyrus" w:hAnsi="Papyrus" w:cs="Times New Roman"/>
          <w:color w:val="222222"/>
        </w:rPr>
      </w:pPr>
      <w:r w:rsidRPr="00226699">
        <w:rPr>
          <w:rFonts w:ascii="Papyrus" w:hAnsi="Papyrus"/>
        </w:rPr>
        <w:t>The DSL</w:t>
      </w:r>
      <w:r w:rsidR="00EB2489" w:rsidRPr="00226699">
        <w:rPr>
          <w:rFonts w:ascii="Papyrus" w:hAnsi="Papyrus" w:cs="Times New Roman"/>
          <w:color w:val="222222"/>
        </w:rPr>
        <w:t xml:space="preserve"> should complete the </w:t>
      </w:r>
      <w:hyperlink r:id="rId19" w:history="1">
        <w:r w:rsidR="00EB2489" w:rsidRPr="00226699">
          <w:rPr>
            <w:rFonts w:ascii="Papyrus" w:hAnsi="Papyrus" w:cs="Times New Roman"/>
            <w:color w:val="01599D"/>
            <w:u w:val="single"/>
            <w:bdr w:val="none" w:sz="0" w:space="0" w:color="auto" w:frame="1"/>
          </w:rPr>
          <w:t>Inter Agency Referral Form (IARF)</w:t>
        </w:r>
      </w:hyperlink>
      <w:r w:rsidR="00EB2489" w:rsidRPr="00226699">
        <w:rPr>
          <w:rFonts w:ascii="Papyrus" w:hAnsi="Papyrus" w:cs="Times New Roman"/>
          <w:color w:val="222222"/>
        </w:rPr>
        <w:t> </w:t>
      </w:r>
      <w:r w:rsidRPr="00226699">
        <w:rPr>
          <w:rFonts w:ascii="Papyrus" w:hAnsi="Papyrus" w:cs="Times New Roman"/>
          <w:color w:val="222222"/>
        </w:rPr>
        <w:t xml:space="preserve">(found on </w:t>
      </w:r>
      <w:hyperlink r:id="rId20" w:history="1">
        <w:r w:rsidRPr="00226699">
          <w:rPr>
            <w:rStyle w:val="Hyperlink"/>
            <w:rFonts w:ascii="Papyrus" w:hAnsi="Papyrus"/>
          </w:rPr>
          <w:t>www.hants.gov.uk</w:t>
        </w:r>
      </w:hyperlink>
      <w:r w:rsidRPr="00226699">
        <w:rPr>
          <w:rFonts w:ascii="Papyrus" w:hAnsi="Papyrus" w:cs="Times New Roman"/>
          <w:color w:val="222222"/>
        </w:rPr>
        <w:t xml:space="preserve">) </w:t>
      </w:r>
      <w:r w:rsidR="00EB2489" w:rsidRPr="00226699">
        <w:rPr>
          <w:rFonts w:ascii="Papyrus" w:hAnsi="Papyrus" w:cs="Times New Roman"/>
          <w:color w:val="222222"/>
        </w:rPr>
        <w:t>to report child welfare and safeguarding concerns.</w:t>
      </w:r>
    </w:p>
    <w:p w14:paraId="7AD3BEA3" w14:textId="77777777" w:rsidR="00EB2489" w:rsidRPr="008E0657" w:rsidRDefault="00EB2489" w:rsidP="000D0E84">
      <w:pPr>
        <w:spacing w:line="276" w:lineRule="auto"/>
        <w:ind w:right="187"/>
        <w:rPr>
          <w:rFonts w:ascii="Papyrus" w:hAnsi="Papyrus"/>
          <w:b/>
        </w:rPr>
      </w:pPr>
    </w:p>
    <w:p w14:paraId="6DCB3D18" w14:textId="06CCD353" w:rsidR="0093429A" w:rsidRPr="00226699" w:rsidRDefault="0093429A" w:rsidP="000D0E84">
      <w:pPr>
        <w:spacing w:line="276" w:lineRule="auto"/>
        <w:ind w:right="187"/>
        <w:rPr>
          <w:rFonts w:ascii="Papyrus" w:hAnsi="Papyrus"/>
          <w:b/>
          <w:sz w:val="32"/>
          <w:szCs w:val="32"/>
        </w:rPr>
      </w:pPr>
      <w:bookmarkStart w:id="18" w:name="_Hlk123637508"/>
      <w:r w:rsidRPr="00226699">
        <w:rPr>
          <w:rFonts w:ascii="Papyrus" w:hAnsi="Papyrus"/>
          <w:b/>
          <w:sz w:val="32"/>
          <w:szCs w:val="32"/>
        </w:rPr>
        <w:t>Whistleblowing</w:t>
      </w:r>
    </w:p>
    <w:p w14:paraId="7B05B5AE" w14:textId="77777777" w:rsidR="003175A3" w:rsidRDefault="0093429A" w:rsidP="000D0E84">
      <w:pPr>
        <w:pStyle w:val="Default"/>
        <w:spacing w:line="276" w:lineRule="auto"/>
        <w:rPr>
          <w:rFonts w:ascii="Papyrus" w:hAnsi="Papyrus"/>
          <w:color w:val="auto"/>
          <w:sz w:val="22"/>
        </w:rPr>
      </w:pPr>
      <w:r w:rsidRPr="008E0657">
        <w:rPr>
          <w:rFonts w:ascii="Papyrus" w:hAnsi="Papyrus"/>
          <w:color w:val="auto"/>
          <w:sz w:val="22"/>
        </w:rPr>
        <w:t xml:space="preserve">All staff can raise concerns about poor or unsafe practice and potential failures in the school safeguarding regime. </w:t>
      </w:r>
    </w:p>
    <w:p w14:paraId="46785201" w14:textId="5DA0C07F" w:rsidR="000F5819" w:rsidRPr="008E0657" w:rsidRDefault="000F5819" w:rsidP="000D0E84">
      <w:pPr>
        <w:pStyle w:val="Default"/>
        <w:spacing w:line="276" w:lineRule="auto"/>
        <w:rPr>
          <w:rFonts w:ascii="Papyrus" w:hAnsi="Papyrus"/>
          <w:color w:val="auto"/>
          <w:sz w:val="22"/>
        </w:rPr>
      </w:pPr>
      <w:r w:rsidRPr="008E0657">
        <w:rPr>
          <w:rFonts w:ascii="Papyrus" w:hAnsi="Papyrus"/>
          <w:color w:val="auto"/>
          <w:sz w:val="22"/>
        </w:rPr>
        <w:t>If your concern is about the DSL, contact:</w:t>
      </w:r>
    </w:p>
    <w:p w14:paraId="0E60B14F" w14:textId="68FE75C6" w:rsidR="00905999" w:rsidRPr="008E0657" w:rsidRDefault="00905999" w:rsidP="000D0E84">
      <w:pPr>
        <w:pStyle w:val="Default"/>
        <w:spacing w:line="276" w:lineRule="auto"/>
        <w:rPr>
          <w:rFonts w:ascii="Papyrus" w:hAnsi="Papyrus"/>
          <w:color w:val="auto"/>
          <w:sz w:val="22"/>
        </w:rPr>
      </w:pPr>
      <w:r w:rsidRPr="008E0657">
        <w:rPr>
          <w:rFonts w:ascii="Papyrus" w:hAnsi="Papyrus"/>
          <w:color w:val="auto"/>
          <w:sz w:val="22"/>
        </w:rPr>
        <w:t>Hampshire County Council’s Local Authority Allegation Designated Officer (LADO):</w:t>
      </w:r>
    </w:p>
    <w:p w14:paraId="72FFB6DC" w14:textId="7C906FC7" w:rsidR="00905999" w:rsidRPr="008E0657" w:rsidRDefault="00905999" w:rsidP="000D0E84">
      <w:pPr>
        <w:pStyle w:val="ListParagraph"/>
        <w:shd w:val="clear" w:color="auto" w:fill="F8F8F8"/>
        <w:spacing w:line="276" w:lineRule="auto"/>
        <w:textAlignment w:val="baseline"/>
        <w:rPr>
          <w:rFonts w:ascii="Papyrus" w:hAnsi="Papyrus" w:cs="Times New Roman"/>
          <w:color w:val="222222"/>
        </w:rPr>
      </w:pPr>
      <w:r w:rsidRPr="008E0657">
        <w:rPr>
          <w:rFonts w:ascii="Papyrus" w:hAnsi="Papyrus" w:cs="Times New Roman"/>
          <w:color w:val="222222"/>
        </w:rPr>
        <w:lastRenderedPageBreak/>
        <w:t>Phone 01962 876364</w:t>
      </w:r>
    </w:p>
    <w:p w14:paraId="5716F9E0" w14:textId="77777777" w:rsidR="00905999" w:rsidRPr="008E0657" w:rsidRDefault="00905999" w:rsidP="000D0E84">
      <w:pPr>
        <w:pStyle w:val="ListParagraph"/>
        <w:shd w:val="clear" w:color="auto" w:fill="F8F8F8"/>
        <w:spacing w:line="276" w:lineRule="auto"/>
        <w:textAlignment w:val="baseline"/>
        <w:rPr>
          <w:rFonts w:ascii="Papyrus" w:hAnsi="Papyrus" w:cs="Times New Roman"/>
          <w:color w:val="222222"/>
        </w:rPr>
      </w:pPr>
      <w:r w:rsidRPr="008E0657">
        <w:rPr>
          <w:rFonts w:ascii="Papyrus" w:hAnsi="Papyrus" w:cs="Times New Roman"/>
          <w:color w:val="222222"/>
        </w:rPr>
        <w:t>Email </w:t>
      </w:r>
      <w:hyperlink r:id="rId21" w:history="1">
        <w:r w:rsidRPr="008E0657">
          <w:rPr>
            <w:rFonts w:ascii="Papyrus" w:hAnsi="Papyrus" w:cs="Times New Roman"/>
            <w:color w:val="01599D"/>
            <w:u w:val="single"/>
            <w:bdr w:val="none" w:sz="0" w:space="0" w:color="auto" w:frame="1"/>
          </w:rPr>
          <w:t>child.protection@hants.gov.uk</w:t>
        </w:r>
      </w:hyperlink>
    </w:p>
    <w:p w14:paraId="38BD2796" w14:textId="11746D39" w:rsidR="00FE3C1A" w:rsidRPr="008E0657" w:rsidRDefault="00FE3C1A" w:rsidP="000D0E84">
      <w:pPr>
        <w:pStyle w:val="ListParagraph"/>
        <w:shd w:val="clear" w:color="auto" w:fill="F8F8F8"/>
        <w:spacing w:line="276" w:lineRule="auto"/>
        <w:textAlignment w:val="baseline"/>
        <w:rPr>
          <w:rFonts w:ascii="Papyrus" w:hAnsi="Papyrus" w:cs="Times New Roman"/>
          <w:color w:val="222222"/>
        </w:rPr>
      </w:pPr>
      <w:r w:rsidRPr="008E0657">
        <w:rPr>
          <w:rFonts w:ascii="Papyrus" w:hAnsi="Papyrus" w:cs="Times New Roman"/>
          <w:color w:val="222222"/>
        </w:rPr>
        <w:t>https://www.hants.gov.uk/socialcareandhealth/childrenandfamilies/safeguardingchildren/allegations</w:t>
      </w:r>
    </w:p>
    <w:p w14:paraId="54809D93" w14:textId="23F0C2E7" w:rsidR="0093429A" w:rsidRPr="008E0657" w:rsidRDefault="003B17F6" w:rsidP="000D0E84">
      <w:pPr>
        <w:pStyle w:val="Default"/>
        <w:spacing w:line="276" w:lineRule="auto"/>
        <w:rPr>
          <w:rFonts w:ascii="Papyrus" w:hAnsi="Papyrus"/>
          <w:color w:val="auto"/>
          <w:sz w:val="22"/>
        </w:rPr>
      </w:pPr>
      <w:r w:rsidRPr="008E0657">
        <w:rPr>
          <w:rFonts w:ascii="Papyrus" w:hAnsi="Papyrus"/>
          <w:color w:val="auto"/>
          <w:sz w:val="22"/>
        </w:rPr>
        <w:t>If you feel your safeguarding concerns are not being addressed, you can contact t</w:t>
      </w:r>
      <w:r w:rsidR="0093429A" w:rsidRPr="008E0657">
        <w:rPr>
          <w:rFonts w:ascii="Papyrus" w:hAnsi="Papyrus"/>
          <w:color w:val="auto"/>
          <w:sz w:val="22"/>
        </w:rPr>
        <w:t xml:space="preserve">he NSPCC whistleblowing </w:t>
      </w:r>
      <w:r w:rsidRPr="008E0657">
        <w:rPr>
          <w:rFonts w:ascii="Papyrus" w:hAnsi="Papyrus"/>
          <w:color w:val="auto"/>
          <w:sz w:val="22"/>
        </w:rPr>
        <w:t xml:space="preserve">advice </w:t>
      </w:r>
      <w:r w:rsidR="0093429A" w:rsidRPr="008E0657">
        <w:rPr>
          <w:rFonts w:ascii="Papyrus" w:hAnsi="Papyrus"/>
          <w:color w:val="auto"/>
          <w:sz w:val="22"/>
        </w:rPr>
        <w:t>line</w:t>
      </w:r>
      <w:r w:rsidR="009E475E" w:rsidRPr="008E0657">
        <w:rPr>
          <w:rFonts w:ascii="Papyrus" w:hAnsi="Papyrus"/>
          <w:color w:val="auto"/>
          <w:sz w:val="22"/>
        </w:rPr>
        <w:t>:</w:t>
      </w:r>
    </w:p>
    <w:p w14:paraId="734439F5" w14:textId="3286B84A" w:rsidR="008E0657" w:rsidRPr="00551C59" w:rsidRDefault="0093429A" w:rsidP="00551C59">
      <w:pPr>
        <w:pStyle w:val="Default"/>
        <w:spacing w:line="276" w:lineRule="auto"/>
        <w:ind w:left="720"/>
        <w:rPr>
          <w:rFonts w:ascii="Papyrus" w:hAnsi="Papyrus"/>
          <w:color w:val="auto"/>
          <w:sz w:val="22"/>
        </w:rPr>
      </w:pPr>
      <w:r w:rsidRPr="008E0657">
        <w:rPr>
          <w:rFonts w:ascii="Papyrus" w:hAnsi="Papyrus"/>
          <w:color w:val="auto"/>
          <w:sz w:val="22"/>
        </w:rPr>
        <w:t xml:space="preserve">0800 028 0285 from 08:00 to 20:00, Monday to Friday, or email </w:t>
      </w:r>
      <w:hyperlink r:id="rId22" w:history="1">
        <w:r w:rsidR="00610EF9" w:rsidRPr="008E0657">
          <w:rPr>
            <w:rStyle w:val="Hyperlink"/>
            <w:rFonts w:ascii="Papyrus" w:hAnsi="Papyrus" w:cs="JPMMB J+ Helvetica Neue"/>
            <w:sz w:val="22"/>
          </w:rPr>
          <w:t>help@nspcc.org.uk</w:t>
        </w:r>
      </w:hyperlink>
    </w:p>
    <w:p w14:paraId="33F670FB" w14:textId="77777777" w:rsidR="0081610E" w:rsidRDefault="0081610E">
      <w:pPr>
        <w:rPr>
          <w:rFonts w:ascii="Papyrus" w:hAnsi="Papyrus"/>
          <w:b/>
          <w:bCs/>
          <w:sz w:val="28"/>
          <w:szCs w:val="28"/>
        </w:rPr>
      </w:pPr>
      <w:bookmarkStart w:id="19" w:name="_Toc81392543"/>
      <w:bookmarkEnd w:id="18"/>
      <w:r>
        <w:rPr>
          <w:rFonts w:ascii="Papyrus" w:hAnsi="Papyrus"/>
          <w:i/>
          <w:iCs/>
        </w:rPr>
        <w:br w:type="page"/>
      </w:r>
    </w:p>
    <w:p w14:paraId="7FFBB547" w14:textId="62F0338C" w:rsidR="008E0657" w:rsidRPr="0083395A" w:rsidRDefault="008E0657" w:rsidP="00D27733">
      <w:pPr>
        <w:pStyle w:val="Heading2"/>
        <w:jc w:val="center"/>
        <w:rPr>
          <w:rFonts w:ascii="Papyrus" w:hAnsi="Papyrus"/>
          <w:i w:val="0"/>
          <w:iCs w:val="0"/>
        </w:rPr>
      </w:pPr>
      <w:r w:rsidRPr="0083395A">
        <w:rPr>
          <w:rFonts w:ascii="Papyrus" w:hAnsi="Papyrus"/>
          <w:i w:val="0"/>
          <w:iCs w:val="0"/>
        </w:rPr>
        <w:lastRenderedPageBreak/>
        <w:t>Annex 1 - Flowchart for child protection procedures</w:t>
      </w:r>
      <w:bookmarkEnd w:id="19"/>
      <w:r w:rsidRPr="0083395A">
        <w:rPr>
          <w:rFonts w:ascii="Papyrus" w:hAnsi="Papyrus"/>
          <w:i w:val="0"/>
          <w:iCs w:val="0"/>
        </w:rPr>
        <w:fldChar w:fldCharType="begin"/>
      </w:r>
      <w:r w:rsidRPr="0083395A">
        <w:rPr>
          <w:rFonts w:ascii="Papyrus" w:hAnsi="Papyrus"/>
          <w:i w:val="0"/>
          <w:iCs w:val="0"/>
        </w:rPr>
        <w:instrText xml:space="preserve"> XE "Flowchart for Child Protection Procedures:Annex 2" </w:instrText>
      </w:r>
      <w:r w:rsidRPr="0083395A">
        <w:rPr>
          <w:rFonts w:ascii="Papyrus" w:hAnsi="Papyrus"/>
          <w:i w:val="0"/>
          <w:iCs w:val="0"/>
        </w:rPr>
        <w:fldChar w:fldCharType="end"/>
      </w:r>
    </w:p>
    <w:p w14:paraId="76665FE6" w14:textId="1A2A79DB" w:rsidR="008E0657" w:rsidRPr="008E0657" w:rsidRDefault="00AB795F" w:rsidP="00D27733">
      <w:pPr>
        <w:pStyle w:val="Bulletsspaced"/>
        <w:numPr>
          <w:ilvl w:val="0"/>
          <w:numId w:val="0"/>
        </w:numPr>
        <w:tabs>
          <w:tab w:val="left" w:pos="7320"/>
          <w:tab w:val="left" w:pos="7920"/>
        </w:tabs>
        <w:ind w:left="-240" w:hanging="120"/>
        <w:jc w:val="center"/>
        <w:rPr>
          <w:rFonts w:ascii="Papyrus" w:hAnsi="Papyrus"/>
          <w:b/>
          <w:sz w:val="22"/>
          <w:szCs w:val="22"/>
          <w:u w:val="single"/>
        </w:rPr>
      </w:pPr>
      <w:r w:rsidRPr="003140F1">
        <w:rPr>
          <w:rFonts w:ascii="Arial" w:hAnsi="Arial"/>
          <w:noProof/>
          <w:sz w:val="20"/>
          <w:szCs w:val="20"/>
        </w:rPr>
        <mc:AlternateContent>
          <mc:Choice Requires="wps">
            <w:drawing>
              <wp:anchor distT="0" distB="0" distL="114300" distR="114300" simplePos="0" relativeHeight="251664384" behindDoc="1" locked="0" layoutInCell="1" allowOverlap="1" wp14:anchorId="73AF4DEF" wp14:editId="21073E21">
                <wp:simplePos x="0" y="0"/>
                <wp:positionH relativeFrom="column">
                  <wp:posOffset>3116580</wp:posOffset>
                </wp:positionH>
                <wp:positionV relativeFrom="paragraph">
                  <wp:posOffset>230505</wp:posOffset>
                </wp:positionV>
                <wp:extent cx="2430780" cy="516890"/>
                <wp:effectExtent l="0" t="0" r="26670" b="16510"/>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516890"/>
                        </a:xfrm>
                        <a:prstGeom prst="rect">
                          <a:avLst/>
                        </a:prstGeom>
                        <a:solidFill>
                          <a:srgbClr val="FFFFFF"/>
                        </a:solidFill>
                        <a:ln w="9525">
                          <a:solidFill>
                            <a:srgbClr val="000000"/>
                          </a:solidFill>
                          <a:miter lim="800000"/>
                          <a:headEnd/>
                          <a:tailEnd/>
                        </a:ln>
                      </wps:spPr>
                      <wps:txbx>
                        <w:txbxContent>
                          <w:p w14:paraId="452EB51A" w14:textId="0BFAD402" w:rsidR="008E0657" w:rsidRPr="002A1E4F" w:rsidRDefault="008E0657" w:rsidP="00AB795F">
                            <w:pPr>
                              <w:jc w:val="center"/>
                              <w:rPr>
                                <w:sz w:val="46"/>
                              </w:rPr>
                            </w:pPr>
                            <w:r w:rsidRPr="002A1E4F">
                              <w:rPr>
                                <w:sz w:val="46"/>
                              </w:rPr>
                              <w:t>Chil</w:t>
                            </w:r>
                            <w:r>
                              <w:rPr>
                                <w:sz w:val="46"/>
                              </w:rPr>
                              <w:t>d</w:t>
                            </w:r>
                            <w:r w:rsidR="00AB795F">
                              <w:rPr>
                                <w:sz w:val="46"/>
                              </w:rPr>
                              <w:t xml:space="preserve"> of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4DEF" id="Rectangle 246" o:spid="_x0000_s1026" style="position:absolute;left:0;text-align:left;margin-left:245.4pt;margin-top:18.15pt;width:191.4pt;height:4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">
                <v:textbox>
                  <w:txbxContent>
                    <w:p w14:paraId="452EB51A" w14:textId="0BFAD402" w:rsidR="008E0657" w:rsidRPr="002A1E4F" w:rsidRDefault="008E0657" w:rsidP="00AB795F">
                      <w:pPr>
                        <w:jc w:val="center"/>
                        <w:rPr>
                          <w:sz w:val="46"/>
                        </w:rPr>
                      </w:pPr>
                      <w:r w:rsidRPr="002A1E4F">
                        <w:rPr>
                          <w:sz w:val="46"/>
                        </w:rPr>
                        <w:t>Chil</w:t>
                      </w:r>
                      <w:r>
                        <w:rPr>
                          <w:sz w:val="46"/>
                        </w:rPr>
                        <w:t>d</w:t>
                      </w:r>
                      <w:r w:rsidR="00AB795F">
                        <w:rPr>
                          <w:sz w:val="46"/>
                        </w:rPr>
                        <w:t xml:space="preserve"> of Concern</w:t>
                      </w:r>
                    </w:p>
                  </w:txbxContent>
                </v:textbox>
              </v:rect>
            </w:pict>
          </mc:Fallback>
        </mc:AlternateContent>
      </w:r>
    </w:p>
    <w:p w14:paraId="5079E52D" w14:textId="2A5F0408" w:rsidR="008E0657" w:rsidRPr="00B54D72" w:rsidRDefault="008E0657" w:rsidP="00D27733">
      <w:pPr>
        <w:ind w:left="-142"/>
        <w:rPr>
          <w:color w:val="000000"/>
          <w:sz w:val="20"/>
          <w:szCs w:val="20"/>
        </w:rPr>
      </w:pPr>
      <w:r w:rsidRPr="00B54D72">
        <w:rPr>
          <w:color w:val="000000"/>
          <w:sz w:val="20"/>
          <w:szCs w:val="20"/>
        </w:rPr>
        <w:softHyphen/>
      </w:r>
      <w:r w:rsidRPr="00B54D72">
        <w:rPr>
          <w:color w:val="000000"/>
          <w:sz w:val="20"/>
          <w:szCs w:val="20"/>
        </w:rPr>
        <w:softHyphen/>
      </w:r>
      <w:r w:rsidRPr="00B54D72">
        <w:rPr>
          <w:color w:val="000000"/>
          <w:sz w:val="20"/>
          <w:szCs w:val="20"/>
        </w:rPr>
        <w:softHyphen/>
        <w:t xml:space="preserve">DSL – Designated Safeguarding Lead </w:t>
      </w:r>
    </w:p>
    <w:p w14:paraId="6F59DB77" w14:textId="77777777" w:rsidR="008E0657" w:rsidRPr="00B54D72" w:rsidRDefault="008E0657" w:rsidP="00D27733">
      <w:pPr>
        <w:ind w:left="-142"/>
        <w:rPr>
          <w:color w:val="000000"/>
          <w:sz w:val="20"/>
          <w:szCs w:val="20"/>
        </w:rPr>
      </w:pPr>
      <w:r w:rsidRPr="00B54D72">
        <w:rPr>
          <w:color w:val="000000"/>
          <w:sz w:val="20"/>
          <w:szCs w:val="20"/>
        </w:rPr>
        <w:t>MASH – Multi Agency Safeguarding Hub</w:t>
      </w:r>
    </w:p>
    <w:p w14:paraId="6545688D" w14:textId="7BFC1BA1" w:rsidR="008E0657" w:rsidRDefault="00AB795F" w:rsidP="00D27733">
      <w:pPr>
        <w:ind w:left="-142"/>
        <w:rPr>
          <w:color w:val="000000"/>
          <w:sz w:val="20"/>
          <w:szCs w:val="20"/>
        </w:rPr>
      </w:pPr>
      <w:r w:rsidRPr="00B54D72">
        <w:rPr>
          <w:noProof/>
          <w:color w:val="000000"/>
          <w:sz w:val="20"/>
          <w:szCs w:val="20"/>
        </w:rPr>
        <mc:AlternateContent>
          <mc:Choice Requires="wps">
            <w:drawing>
              <wp:anchor distT="0" distB="0" distL="114300" distR="114300" simplePos="0" relativeHeight="251659264" behindDoc="1" locked="0" layoutInCell="1" allowOverlap="1" wp14:anchorId="71CE0C88" wp14:editId="1CA9EBD8">
                <wp:simplePos x="0" y="0"/>
                <wp:positionH relativeFrom="column">
                  <wp:posOffset>2920365</wp:posOffset>
                </wp:positionH>
                <wp:positionV relativeFrom="paragraph">
                  <wp:posOffset>125730</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B91A8" id="Line 24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9.9pt" to="253.9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">
                <v:stroke endarrow="block"/>
              </v:line>
            </w:pict>
          </mc:Fallback>
        </mc:AlternateContent>
      </w:r>
      <w:r w:rsidR="003140F1" w:rsidRPr="00B54D72">
        <w:rPr>
          <w:color w:val="000000"/>
          <w:sz w:val="20"/>
          <w:szCs w:val="20"/>
        </w:rPr>
        <w:t>LADO – Local Authority Allegation Designated Officer</w:t>
      </w:r>
    </w:p>
    <w:p w14:paraId="11BCE79A" w14:textId="523FD9AF" w:rsidR="00A677A7" w:rsidRPr="00B54D72" w:rsidRDefault="00A677A7" w:rsidP="00D27733">
      <w:pPr>
        <w:ind w:left="-142"/>
        <w:rPr>
          <w:color w:val="000000"/>
          <w:sz w:val="20"/>
          <w:szCs w:val="20"/>
        </w:rPr>
      </w:pPr>
      <w:r>
        <w:rPr>
          <w:color w:val="000000"/>
          <w:sz w:val="20"/>
          <w:szCs w:val="20"/>
        </w:rPr>
        <w:t>IARF – Inter-Agency Referral Form</w:t>
      </w:r>
    </w:p>
    <w:p w14:paraId="32C8E109" w14:textId="41444AD9" w:rsidR="008E0657" w:rsidRPr="00B54D72" w:rsidRDefault="003140F1" w:rsidP="00D27733">
      <w:pPr>
        <w:tabs>
          <w:tab w:val="left" w:pos="7920"/>
        </w:tabs>
        <w:ind w:left="-142"/>
        <w:rPr>
          <w:color w:val="000000"/>
          <w:sz w:val="20"/>
          <w:szCs w:val="20"/>
        </w:rPr>
      </w:pPr>
      <w:r w:rsidRPr="00B54D72">
        <w:rPr>
          <w:noProof/>
          <w:color w:val="000000"/>
          <w:sz w:val="20"/>
          <w:szCs w:val="20"/>
        </w:rPr>
        <mc:AlternateContent>
          <mc:Choice Requires="wps">
            <w:drawing>
              <wp:anchor distT="0" distB="0" distL="114300" distR="114300" simplePos="0" relativeHeight="251660288" behindDoc="1" locked="0" layoutInCell="1" allowOverlap="1" wp14:anchorId="6E1E425B" wp14:editId="4D3923AB">
                <wp:simplePos x="0" y="0"/>
                <wp:positionH relativeFrom="column">
                  <wp:posOffset>4061460</wp:posOffset>
                </wp:positionH>
                <wp:positionV relativeFrom="paragraph">
                  <wp:posOffset>3810</wp:posOffset>
                </wp:positionV>
                <wp:extent cx="0" cy="457200"/>
                <wp:effectExtent l="76200" t="0" r="57150" b="57150"/>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717F7" id="Line 24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3pt" to="319.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">
                <v:stroke endarrow="block"/>
              </v:line>
            </w:pict>
          </mc:Fallback>
        </mc:AlternateContent>
      </w:r>
      <w:r w:rsidR="008E0657" w:rsidRPr="00B54D72">
        <w:rPr>
          <w:noProof/>
          <w:color w:val="000000"/>
          <w:sz w:val="20"/>
          <w:szCs w:val="20"/>
        </w:rPr>
        <mc:AlternateContent>
          <mc:Choice Requires="wps">
            <w:drawing>
              <wp:anchor distT="0" distB="0" distL="114300" distR="114300" simplePos="0" relativeHeight="251661312" behindDoc="1" locked="0" layoutInCell="1" allowOverlap="1" wp14:anchorId="55489E48" wp14:editId="5DED1382">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3C31D0" id="Line 24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">
                <v:stroke endarrow="block"/>
              </v:line>
            </w:pict>
          </mc:Fallback>
        </mc:AlternateContent>
      </w:r>
      <w:r w:rsidR="008E0657" w:rsidRPr="00B54D72">
        <w:rPr>
          <w:color w:val="000000"/>
          <w:sz w:val="20"/>
          <w:szCs w:val="20"/>
        </w:rPr>
        <w:t>CP – Child protection</w:t>
      </w:r>
    </w:p>
    <w:p w14:paraId="5F6DDAC1" w14:textId="77777777" w:rsidR="008E0657" w:rsidRPr="00B54D72" w:rsidRDefault="008E0657" w:rsidP="00D27733">
      <w:pPr>
        <w:tabs>
          <w:tab w:val="left" w:pos="7920"/>
        </w:tabs>
        <w:ind w:left="-142"/>
        <w:rPr>
          <w:color w:val="000000"/>
          <w:sz w:val="20"/>
          <w:szCs w:val="20"/>
        </w:rPr>
      </w:pPr>
      <w:r w:rsidRPr="00B54D72">
        <w:rPr>
          <w:color w:val="000000"/>
          <w:sz w:val="20"/>
          <w:szCs w:val="20"/>
        </w:rPr>
        <w:t>LLC – low level concern</w:t>
      </w:r>
    </w:p>
    <w:p w14:paraId="146DF8B4" w14:textId="6B03CB77" w:rsidR="008E0657" w:rsidRPr="00B54D72" w:rsidRDefault="008E0657" w:rsidP="00D27733">
      <w:pPr>
        <w:ind w:left="142"/>
        <w:rPr>
          <w:color w:val="000000"/>
          <w:sz w:val="20"/>
          <w:szCs w:val="20"/>
        </w:rPr>
      </w:pPr>
      <w:r w:rsidRPr="00B54D72">
        <w:rPr>
          <w:noProof/>
          <w:color w:val="000000"/>
          <w:sz w:val="20"/>
          <w:szCs w:val="20"/>
        </w:rPr>
        <mc:AlternateContent>
          <mc:Choice Requires="wps">
            <w:drawing>
              <wp:anchor distT="0" distB="0" distL="114300" distR="114300" simplePos="0" relativeHeight="251665408" behindDoc="0" locked="0" layoutInCell="1" allowOverlap="1" wp14:anchorId="6B125CE2" wp14:editId="00453A4F">
                <wp:simplePos x="0" y="0"/>
                <wp:positionH relativeFrom="column">
                  <wp:posOffset>-45720</wp:posOffset>
                </wp:positionH>
                <wp:positionV relativeFrom="paragraph">
                  <wp:posOffset>112395</wp:posOffset>
                </wp:positionV>
                <wp:extent cx="285750" cy="2400300"/>
                <wp:effectExtent l="0" t="0" r="19050" b="1905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35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"/>
            </w:pict>
          </mc:Fallback>
        </mc:AlternateContent>
      </w:r>
    </w:p>
    <w:p w14:paraId="59EADC05" w14:textId="0BA188E6" w:rsidR="008E0657" w:rsidRPr="00B54D72" w:rsidRDefault="00B54D72" w:rsidP="00D27733">
      <w:pPr>
        <w:tabs>
          <w:tab w:val="left" w:pos="1545"/>
          <w:tab w:val="right" w:pos="8312"/>
        </w:tabs>
        <w:ind w:left="142"/>
        <w:rPr>
          <w:color w:val="000000"/>
          <w:sz w:val="20"/>
          <w:szCs w:val="20"/>
        </w:rPr>
      </w:pPr>
      <w:r w:rsidRPr="00B54D72">
        <w:rPr>
          <w:noProof/>
          <w:color w:val="000000"/>
          <w:sz w:val="20"/>
          <w:szCs w:val="20"/>
        </w:rPr>
        <mc:AlternateContent>
          <mc:Choice Requires="wps">
            <w:drawing>
              <wp:anchor distT="0" distB="0" distL="114300" distR="114300" simplePos="0" relativeHeight="251670528" behindDoc="0" locked="0" layoutInCell="1" allowOverlap="1" wp14:anchorId="2FA66F55" wp14:editId="48B17ED0">
                <wp:simplePos x="0" y="0"/>
                <wp:positionH relativeFrom="column">
                  <wp:posOffset>4663440</wp:posOffset>
                </wp:positionH>
                <wp:positionV relativeFrom="paragraph">
                  <wp:posOffset>31115</wp:posOffset>
                </wp:positionV>
                <wp:extent cx="1485900" cy="571500"/>
                <wp:effectExtent l="0" t="0" r="19050" b="1905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chemeClr val="bg2"/>
                        </a:solidFill>
                        <a:ln w="9525">
                          <a:solidFill>
                            <a:srgbClr val="000000"/>
                          </a:solidFill>
                          <a:miter lim="800000"/>
                          <a:headEnd/>
                          <a:tailEnd/>
                        </a:ln>
                      </wps:spPr>
                      <wps:txbx>
                        <w:txbxContent>
                          <w:p w14:paraId="47696472" w14:textId="77777777" w:rsidR="008E0657" w:rsidRPr="00304E74" w:rsidRDefault="008E0657" w:rsidP="008E0657">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66F55" id="Rectangle 216" o:spid="_x0000_s1027" style="position:absolute;left:0;text-align:left;margin-left:367.2pt;margin-top:2.45pt;width:11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" fillcolor="#e7e6e6 [3214]">
                <v:textbox>
                  <w:txbxContent>
                    <w:p w14:paraId="47696472" w14:textId="77777777" w:rsidR="008E0657" w:rsidRPr="00304E74" w:rsidRDefault="008E0657" w:rsidP="008E0657">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sidRPr="00B54D72">
        <w:rPr>
          <w:noProof/>
          <w:color w:val="000000"/>
          <w:sz w:val="20"/>
          <w:szCs w:val="20"/>
        </w:rPr>
        <mc:AlternateContent>
          <mc:Choice Requires="wps">
            <w:drawing>
              <wp:anchor distT="0" distB="0" distL="114300" distR="114300" simplePos="0" relativeHeight="251669504" behindDoc="0" locked="0" layoutInCell="1" allowOverlap="1" wp14:anchorId="5A32AB32" wp14:editId="71812E4B">
                <wp:simplePos x="0" y="0"/>
                <wp:positionH relativeFrom="column">
                  <wp:posOffset>3383280</wp:posOffset>
                </wp:positionH>
                <wp:positionV relativeFrom="paragraph">
                  <wp:posOffset>31750</wp:posOffset>
                </wp:positionV>
                <wp:extent cx="1238250" cy="571500"/>
                <wp:effectExtent l="0" t="0" r="19050" b="190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4A1D3A9" w14:textId="0B4795AB" w:rsidR="008E0657" w:rsidRPr="00304E74" w:rsidRDefault="008E0657" w:rsidP="008E0657">
                            <w:pPr>
                              <w:rPr>
                                <w:sz w:val="22"/>
                                <w:szCs w:val="22"/>
                              </w:rPr>
                            </w:pPr>
                            <w:r w:rsidRPr="00304E74">
                              <w:rPr>
                                <w:sz w:val="22"/>
                                <w:szCs w:val="22"/>
                              </w:rPr>
                              <w:t>Disclosure or allegation of</w:t>
                            </w:r>
                            <w:r>
                              <w:t xml:space="preserve"> </w:t>
                            </w:r>
                            <w:r w:rsidRPr="00304E74">
                              <w:rPr>
                                <w:sz w:val="22"/>
                                <w:szCs w:val="22"/>
                              </w:rPr>
                              <w:t>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AB32" id="Rectangle 208" o:spid="_x0000_s1028" style="position:absolute;left:0;text-align:left;margin-left:266.4pt;margin-top:2.5pt;width:9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">
                <v:textbox>
                  <w:txbxContent>
                    <w:p w14:paraId="64A1D3A9" w14:textId="0B4795AB" w:rsidR="008E0657" w:rsidRPr="00304E74" w:rsidRDefault="008E0657" w:rsidP="008E0657">
                      <w:pPr>
                        <w:rPr>
                          <w:sz w:val="22"/>
                          <w:szCs w:val="22"/>
                        </w:rPr>
                      </w:pPr>
                      <w:r w:rsidRPr="00304E74">
                        <w:rPr>
                          <w:sz w:val="22"/>
                          <w:szCs w:val="22"/>
                        </w:rPr>
                        <w:t>Disclosure or allegation of</w:t>
                      </w:r>
                      <w:r>
                        <w:t xml:space="preserve"> </w:t>
                      </w:r>
                      <w:r w:rsidRPr="00304E74">
                        <w:rPr>
                          <w:sz w:val="22"/>
                          <w:szCs w:val="22"/>
                        </w:rPr>
                        <w:t>abuse</w:t>
                      </w:r>
                    </w:p>
                  </w:txbxContent>
                </v:textbox>
              </v:rect>
            </w:pict>
          </mc:Fallback>
        </mc:AlternateContent>
      </w:r>
      <w:r w:rsidR="0083395A" w:rsidRPr="00B54D72">
        <w:rPr>
          <w:noProof/>
          <w:color w:val="000000"/>
          <w:sz w:val="20"/>
          <w:szCs w:val="20"/>
        </w:rPr>
        <mc:AlternateContent>
          <mc:Choice Requires="wps">
            <w:drawing>
              <wp:anchor distT="0" distB="0" distL="114300" distR="114300" simplePos="0" relativeHeight="251667456" behindDoc="0" locked="0" layoutInCell="1" allowOverlap="1" wp14:anchorId="7917395E" wp14:editId="126E0F9C">
                <wp:simplePos x="0" y="0"/>
                <wp:positionH relativeFrom="column">
                  <wp:posOffset>-106680</wp:posOffset>
                </wp:positionH>
                <wp:positionV relativeFrom="paragraph">
                  <wp:posOffset>2493645</wp:posOffset>
                </wp:positionV>
                <wp:extent cx="361950" cy="3246755"/>
                <wp:effectExtent l="0" t="0" r="19050" b="10795"/>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26E0A" id="AutoShape 250" o:spid="_x0000_s1026" type="#_x0000_t87" style="position:absolute;margin-left:-8.4pt;margin-top:196.35pt;width:28.5pt;height:25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"/>
            </w:pict>
          </mc:Fallback>
        </mc:AlternateContent>
      </w:r>
      <w:r w:rsidR="0083395A" w:rsidRPr="00B54D72">
        <w:rPr>
          <w:noProof/>
          <w:color w:val="000000"/>
          <w:sz w:val="20"/>
          <w:szCs w:val="20"/>
        </w:rPr>
        <mc:AlternateContent>
          <mc:Choice Requires="wps">
            <w:drawing>
              <wp:anchor distT="0" distB="0" distL="114300" distR="114300" simplePos="0" relativeHeight="251663360" behindDoc="0" locked="0" layoutInCell="1" allowOverlap="1" wp14:anchorId="47BE798F" wp14:editId="2001C80F">
                <wp:simplePos x="0" y="0"/>
                <wp:positionH relativeFrom="column">
                  <wp:posOffset>-449580</wp:posOffset>
                </wp:positionH>
                <wp:positionV relativeFrom="paragraph">
                  <wp:posOffset>3522345</wp:posOffset>
                </wp:positionV>
                <wp:extent cx="288290" cy="2057400"/>
                <wp:effectExtent l="0" t="0" r="0" b="0"/>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47112" w14:textId="77777777" w:rsidR="008E0657" w:rsidRPr="00EF7515" w:rsidRDefault="008E0657" w:rsidP="008E0657">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798F" id="Rectangle 245" o:spid="_x0000_s1029" style="position:absolute;left:0;text-align:left;margin-left:-35.4pt;margin-top:277.35pt;width:22.7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" stroked="f">
                <v:textbox>
                  <w:txbxContent>
                    <w:p w14:paraId="0E747112" w14:textId="77777777" w:rsidR="008E0657" w:rsidRPr="00EF7515" w:rsidRDefault="008E0657" w:rsidP="008E0657">
                      <w:pPr>
                        <w:rPr>
                          <w:sz w:val="48"/>
                        </w:rPr>
                      </w:pPr>
                      <w:r>
                        <w:rPr>
                          <w:sz w:val="46"/>
                        </w:rPr>
                        <w:t>DSL</w:t>
                      </w:r>
                    </w:p>
                  </w:txbxContent>
                </v:textbox>
              </v:rect>
            </w:pict>
          </mc:Fallback>
        </mc:AlternateContent>
      </w:r>
      <w:r w:rsidR="0083395A" w:rsidRPr="00B54D72">
        <w:rPr>
          <w:noProof/>
          <w:color w:val="000000"/>
          <w:sz w:val="20"/>
          <w:szCs w:val="20"/>
        </w:rPr>
        <mc:AlternateContent>
          <mc:Choice Requires="wps">
            <w:drawing>
              <wp:anchor distT="0" distB="0" distL="114300" distR="114300" simplePos="0" relativeHeight="251662336" behindDoc="0" locked="0" layoutInCell="1" allowOverlap="1" wp14:anchorId="470B0E91" wp14:editId="5A4892E0">
                <wp:simplePos x="0" y="0"/>
                <wp:positionH relativeFrom="column">
                  <wp:posOffset>-381000</wp:posOffset>
                </wp:positionH>
                <wp:positionV relativeFrom="paragraph">
                  <wp:posOffset>318770</wp:posOffset>
                </wp:positionV>
                <wp:extent cx="403860" cy="1916430"/>
                <wp:effectExtent l="0" t="0" r="0" b="762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496B5" w14:textId="77777777" w:rsidR="008E0657" w:rsidRPr="00EF7515" w:rsidRDefault="008E0657" w:rsidP="008E0657">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B0E91" id="Rectangle 244" o:spid="_x0000_s1030" style="position:absolute;left:0;text-align:left;margin-left:-30pt;margin-top:25.1pt;width:31.8pt;height:1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" stroked="f">
                <v:textbox>
                  <w:txbxContent>
                    <w:p w14:paraId="5B0496B5" w14:textId="77777777" w:rsidR="008E0657" w:rsidRPr="00EF7515" w:rsidRDefault="008E0657" w:rsidP="008E0657">
                      <w:pPr>
                        <w:rPr>
                          <w:sz w:val="40"/>
                        </w:rPr>
                      </w:pPr>
                      <w:r w:rsidRPr="00EF7515">
                        <w:rPr>
                          <w:sz w:val="40"/>
                        </w:rPr>
                        <w:t>STAFF</w:t>
                      </w:r>
                    </w:p>
                  </w:txbxContent>
                </v:textbox>
              </v:rect>
            </w:pict>
          </mc:Fallback>
        </mc:AlternateContent>
      </w:r>
      <w:r w:rsidR="008E0657" w:rsidRPr="00B54D72">
        <w:rPr>
          <w:noProof/>
          <w:color w:val="000000"/>
          <w:sz w:val="20"/>
          <w:szCs w:val="20"/>
        </w:rPr>
        <mc:AlternateContent>
          <mc:Choice Requires="wpc">
            <w:drawing>
              <wp:inline distT="0" distB="0" distL="0" distR="0" wp14:anchorId="36C5A19E" wp14:editId="327BA6B1">
                <wp:extent cx="6877050" cy="5995035"/>
                <wp:effectExtent l="0" t="0" r="0"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3C6D2B31" w14:textId="02F29F30" w:rsidR="008E0657" w:rsidRPr="00B43EF6" w:rsidRDefault="008E0657" w:rsidP="008E0657">
                              <w:pPr>
                                <w:rPr>
                                  <w:sz w:val="22"/>
                                  <w:szCs w:val="22"/>
                                </w:rPr>
                              </w:pPr>
                              <w:r w:rsidRPr="00B43EF6">
                                <w:rPr>
                                  <w:sz w:val="22"/>
                                  <w:szCs w:val="22"/>
                                </w:rPr>
                                <w:t>Keep accurate records</w:t>
                              </w:r>
                              <w:r w:rsidR="003140F1">
                                <w:rPr>
                                  <w:sz w:val="22"/>
                                  <w:szCs w:val="22"/>
                                </w:rPr>
                                <w:t xml:space="preserve"> </w:t>
                              </w: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5"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0EE6A462" w14:textId="77777777" w:rsidR="008E0657" w:rsidRPr="00304E74" w:rsidRDefault="008E0657" w:rsidP="008E0657">
                              <w:pPr>
                                <w:rPr>
                                  <w:sz w:val="22"/>
                                  <w:szCs w:val="22"/>
                                </w:rPr>
                              </w:pPr>
                              <w:r w:rsidRPr="00304E74">
                                <w:rPr>
                                  <w:sz w:val="22"/>
                                  <w:szCs w:val="22"/>
                                </w:rPr>
                                <w:t>Serious incident or recurrent episodes or inconsistent explanations</w:t>
                              </w:r>
                            </w:p>
                            <w:p w14:paraId="413D0C6F" w14:textId="77777777" w:rsidR="008E0657" w:rsidRPr="00D2022E" w:rsidRDefault="008E0657" w:rsidP="008E0657"/>
                          </w:txbxContent>
                        </wps:txbx>
                        <wps:bodyPr rot="0" vert="horz" wrap="square" lIns="91440" tIns="45720" rIns="91440" bIns="45720" anchor="t" anchorCtr="0" upright="1">
                          <a:noAutofit/>
                        </wps:bodyPr>
                      </wps:wsp>
                      <wps:wsp>
                        <wps:cNvPr id="6"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116C326B" w14:textId="77777777" w:rsidR="008E0657" w:rsidRPr="00304E74" w:rsidRDefault="008E0657" w:rsidP="008E0657">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7"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1812D631" w14:textId="77777777" w:rsidR="008E0657" w:rsidRPr="003140F1" w:rsidRDefault="008E0657" w:rsidP="008E0657">
                              <w:pPr>
                                <w:rPr>
                                  <w:sz w:val="22"/>
                                  <w:szCs w:val="22"/>
                                </w:rPr>
                              </w:pPr>
                              <w:r w:rsidRPr="003140F1">
                                <w:rPr>
                                  <w:sz w:val="22"/>
                                  <w:szCs w:val="22"/>
                                </w:rPr>
                                <w:t>Give reassurance, avoid leading questions and do not promise confidentiality</w:t>
                              </w:r>
                            </w:p>
                            <w:p w14:paraId="25AFDEDC" w14:textId="77777777" w:rsidR="008E0657" w:rsidRPr="00B43EF6" w:rsidRDefault="008E0657" w:rsidP="008E0657">
                              <w:pPr>
                                <w:rPr>
                                  <w:sz w:val="22"/>
                                  <w:szCs w:val="22"/>
                                </w:rPr>
                              </w:pPr>
                            </w:p>
                          </w:txbxContent>
                        </wps:txbx>
                        <wps:bodyPr rot="0" vert="horz" wrap="square" lIns="91440" tIns="45720" rIns="91440" bIns="45720" anchor="t" anchorCtr="0" upright="1">
                          <a:noAutofit/>
                        </wps:bodyPr>
                      </wps:wsp>
                      <wps:wsp>
                        <wps:cNvPr id="8" name="Rectangle 210"/>
                        <wps:cNvSpPr>
                          <a:spLocks noChangeArrowheads="1"/>
                        </wps:cNvSpPr>
                        <wps:spPr bwMode="auto">
                          <a:xfrm>
                            <a:off x="1905001" y="0"/>
                            <a:ext cx="1230630" cy="571485"/>
                          </a:xfrm>
                          <a:prstGeom prst="rect">
                            <a:avLst/>
                          </a:prstGeom>
                          <a:solidFill>
                            <a:srgbClr val="FFFFFF"/>
                          </a:solidFill>
                          <a:ln w="9525">
                            <a:solidFill>
                              <a:srgbClr val="000000"/>
                            </a:solidFill>
                            <a:miter lim="800000"/>
                            <a:headEnd/>
                            <a:tailEnd/>
                          </a:ln>
                        </wps:spPr>
                        <wps:txbx>
                          <w:txbxContent>
                            <w:p w14:paraId="52A32121" w14:textId="77777777" w:rsidR="008E0657" w:rsidRPr="00304E74" w:rsidRDefault="008E0657" w:rsidP="008E0657">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9" name="AutoShape 211"/>
                        <wps:cNvCnPr>
                          <a:cxnSpLocks noChangeShapeType="1"/>
                        </wps:cNvCnPr>
                        <wps:spPr bwMode="auto">
                          <a:xfrm rot="5400000">
                            <a:off x="4828564" y="81023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213"/>
                        <wps:cNvCnPr>
                          <a:cxnSpLocks noChangeShapeType="1"/>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Rectangle 214"/>
                        <wps:cNvSpPr>
                          <a:spLocks noChangeArrowheads="1"/>
                        </wps:cNvSpPr>
                        <wps:spPr bwMode="auto">
                          <a:xfrm>
                            <a:off x="152401" y="1600158"/>
                            <a:ext cx="5341619" cy="571485"/>
                          </a:xfrm>
                          <a:prstGeom prst="rect">
                            <a:avLst/>
                          </a:prstGeom>
                          <a:solidFill>
                            <a:srgbClr val="FFFFFF"/>
                          </a:solidFill>
                          <a:ln w="9525">
                            <a:solidFill>
                              <a:srgbClr val="000000"/>
                            </a:solidFill>
                            <a:miter lim="800000"/>
                            <a:headEnd/>
                            <a:tailEnd/>
                          </a:ln>
                        </wps:spPr>
                        <wps:txbx>
                          <w:txbxContent>
                            <w:p w14:paraId="08257CF0" w14:textId="77777777" w:rsidR="008E0657" w:rsidRPr="003140F1" w:rsidRDefault="008E0657" w:rsidP="008E0657">
                              <w:pPr>
                                <w:rPr>
                                  <w:sz w:val="22"/>
                                  <w:szCs w:val="22"/>
                                </w:rPr>
                              </w:pPr>
                              <w:r w:rsidRPr="003140F1">
                                <w:rPr>
                                  <w:sz w:val="22"/>
                                  <w:szCs w:val="22"/>
                                </w:rPr>
                                <w:t>Record the date, time, observations, what was said and who was present. Use a skin map to record visible injuries. NB. This is recorded by the first person the child speaks to as soon as possible after the event and within 24 hours after the event</w:t>
                              </w:r>
                            </w:p>
                          </w:txbxContent>
                        </wps:txbx>
                        <wps:bodyPr rot="0" vert="horz" wrap="square" lIns="91440" tIns="45720" rIns="91440" bIns="45720" anchor="t" anchorCtr="0" upright="1">
                          <a:noAutofit/>
                        </wps:bodyPr>
                      </wps:wsp>
                      <wps:wsp>
                        <wps:cNvPr id="14" name="Text Box 215"/>
                        <wps:cNvSpPr txBox="1">
                          <a:spLocks noChangeArrowheads="1"/>
                        </wps:cNvSpPr>
                        <wps:spPr bwMode="auto">
                          <a:xfrm>
                            <a:off x="129540" y="2400236"/>
                            <a:ext cx="119634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28CAA" w14:textId="0CC8D9DE" w:rsidR="008E0657" w:rsidRPr="00175B52" w:rsidRDefault="008E0657" w:rsidP="008E0657">
                              <w:pPr>
                                <w:rPr>
                                  <w:sz w:val="20"/>
                                  <w:szCs w:val="20"/>
                                </w:rPr>
                              </w:pPr>
                              <w:r w:rsidRPr="00175B52">
                                <w:rPr>
                                  <w:sz w:val="20"/>
                                  <w:szCs w:val="20"/>
                                </w:rPr>
                                <w:t xml:space="preserve">In an </w:t>
                              </w:r>
                              <w:r w:rsidR="00610BD0">
                                <w:rPr>
                                  <w:sz w:val="20"/>
                                  <w:szCs w:val="20"/>
                                </w:rPr>
                                <w:t>e</w:t>
                              </w:r>
                              <w:r w:rsidRPr="00175B52">
                                <w:rPr>
                                  <w:sz w:val="20"/>
                                  <w:szCs w:val="20"/>
                                </w:rPr>
                                <w:t>mergency call for medical assistance</w:t>
                              </w:r>
                            </w:p>
                          </w:txbxContent>
                        </wps:txbx>
                        <wps:bodyPr rot="0" vert="horz" wrap="square" lIns="91440" tIns="45720" rIns="91440" bIns="45720" anchor="t" anchorCtr="0" upright="1">
                          <a:noAutofit/>
                        </wps:bodyPr>
                      </wps:wsp>
                      <wps:wsp>
                        <wps:cNvPr id="15"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Rectangle 218"/>
                        <wps:cNvSpPr>
                          <a:spLocks noChangeArrowheads="1"/>
                        </wps:cNvSpPr>
                        <wps:spPr bwMode="auto">
                          <a:xfrm>
                            <a:off x="4602480" y="2324832"/>
                            <a:ext cx="1906588" cy="800079"/>
                          </a:xfrm>
                          <a:prstGeom prst="rect">
                            <a:avLst/>
                          </a:prstGeom>
                          <a:solidFill>
                            <a:schemeClr val="bg2"/>
                          </a:solidFill>
                          <a:ln w="9525">
                            <a:solidFill>
                              <a:srgbClr val="000000"/>
                            </a:solidFill>
                            <a:miter lim="800000"/>
                            <a:headEnd/>
                            <a:tailEnd/>
                          </a:ln>
                        </wps:spPr>
                        <wps:txbx>
                          <w:txbxContent>
                            <w:p w14:paraId="6E9DC7D9" w14:textId="0831414A" w:rsidR="008E0657" w:rsidRDefault="008E0657" w:rsidP="008E0657">
                              <w:pPr>
                                <w:rPr>
                                  <w:i/>
                                </w:rPr>
                              </w:pPr>
                              <w:r>
                                <w:rPr>
                                  <w:sz w:val="20"/>
                                  <w:szCs w:val="20"/>
                                </w:rPr>
                                <w:t>Inform</w:t>
                              </w:r>
                              <w:r w:rsidRPr="00304E74">
                                <w:rPr>
                                  <w:sz w:val="20"/>
                                  <w:szCs w:val="20"/>
                                </w:rPr>
                                <w:t xml:space="preserve"> the </w:t>
                              </w:r>
                              <w:r w:rsidR="00B54D72">
                                <w:rPr>
                                  <w:sz w:val="20"/>
                                  <w:szCs w:val="20"/>
                                </w:rPr>
                                <w:t>DSL</w:t>
                              </w:r>
                              <w:r>
                                <w:rPr>
                                  <w:sz w:val="20"/>
                                  <w:szCs w:val="20"/>
                                </w:rPr>
                                <w:t xml:space="preserve">, unless allegation is against the </w:t>
                              </w:r>
                              <w:r w:rsidR="00B54D72">
                                <w:rPr>
                                  <w:sz w:val="20"/>
                                  <w:szCs w:val="20"/>
                                </w:rPr>
                                <w:t>DSL</w:t>
                              </w:r>
                              <w:r>
                                <w:rPr>
                                  <w:sz w:val="20"/>
                                  <w:szCs w:val="20"/>
                                </w:rPr>
                                <w:t xml:space="preserve"> </w:t>
                              </w:r>
                            </w:p>
                            <w:p w14:paraId="3608CD43" w14:textId="77777777" w:rsidR="008E0657" w:rsidRDefault="008E0657" w:rsidP="008E0657">
                              <w:pPr>
                                <w:rPr>
                                  <w:i/>
                                </w:rPr>
                              </w:pPr>
                            </w:p>
                            <w:p w14:paraId="0AB75FE1" w14:textId="77777777" w:rsidR="008E0657" w:rsidRDefault="008E0657" w:rsidP="008E0657">
                              <w:pPr>
                                <w:rPr>
                                  <w:i/>
                                </w:rPr>
                              </w:pPr>
                            </w:p>
                            <w:p w14:paraId="37E5FABA" w14:textId="77777777" w:rsidR="008E0657" w:rsidRDefault="008E0657" w:rsidP="008E0657">
                              <w:pPr>
                                <w:rPr>
                                  <w:i/>
                                </w:rPr>
                              </w:pPr>
                            </w:p>
                            <w:p w14:paraId="0CD0900F" w14:textId="77777777" w:rsidR="008E0657" w:rsidRDefault="008E0657" w:rsidP="008E0657">
                              <w:pPr>
                                <w:rPr>
                                  <w:i/>
                                </w:rPr>
                              </w:pPr>
                            </w:p>
                            <w:p w14:paraId="383344CD" w14:textId="77777777" w:rsidR="008E0657" w:rsidRDefault="008E0657" w:rsidP="008E0657">
                              <w:pPr>
                                <w:rPr>
                                  <w:i/>
                                </w:rPr>
                              </w:pPr>
                            </w:p>
                            <w:p w14:paraId="21E32C8A" w14:textId="77777777" w:rsidR="008E0657" w:rsidRDefault="008E0657" w:rsidP="008E0657">
                              <w:pPr>
                                <w:rPr>
                                  <w:i/>
                                </w:rPr>
                              </w:pPr>
                            </w:p>
                            <w:p w14:paraId="23306939" w14:textId="77777777" w:rsidR="008E0657" w:rsidRDefault="008E0657" w:rsidP="008E0657">
                              <w:pPr>
                                <w:rPr>
                                  <w:i/>
                                </w:rPr>
                              </w:pPr>
                            </w:p>
                            <w:p w14:paraId="1341874D" w14:textId="77777777" w:rsidR="008E0657" w:rsidRDefault="008E0657" w:rsidP="008E0657">
                              <w:pPr>
                                <w:rPr>
                                  <w:i/>
                                </w:rPr>
                              </w:pPr>
                              <w:r w:rsidRPr="00C510BA">
                                <w:rPr>
                                  <w:i/>
                                </w:rPr>
                                <w:t>)</w:t>
                              </w:r>
                            </w:p>
                            <w:p w14:paraId="53F05569" w14:textId="77777777" w:rsidR="008E0657" w:rsidRDefault="008E0657" w:rsidP="008E0657">
                              <w:pPr>
                                <w:rPr>
                                  <w:i/>
                                </w:rPr>
                              </w:pPr>
                            </w:p>
                            <w:p w14:paraId="46097F13" w14:textId="77777777" w:rsidR="008E0657" w:rsidRDefault="008E0657" w:rsidP="008E0657">
                              <w:pPr>
                                <w:rPr>
                                  <w:i/>
                                </w:rPr>
                              </w:pPr>
                            </w:p>
                            <w:p w14:paraId="755CE540" w14:textId="77777777" w:rsidR="008E0657" w:rsidRDefault="008E0657" w:rsidP="008E0657">
                              <w:pPr>
                                <w:rPr>
                                  <w:i/>
                                </w:rPr>
                              </w:pPr>
                            </w:p>
                            <w:p w14:paraId="07D3B0EE" w14:textId="77777777" w:rsidR="008E0657" w:rsidRDefault="008E0657" w:rsidP="008E0657">
                              <w:pPr>
                                <w:rPr>
                                  <w:i/>
                                </w:rPr>
                              </w:pPr>
                            </w:p>
                            <w:p w14:paraId="5F37447E" w14:textId="77777777" w:rsidR="008E0657" w:rsidRDefault="008E0657" w:rsidP="008E0657">
                              <w:pPr>
                                <w:rPr>
                                  <w:i/>
                                </w:rPr>
                              </w:pPr>
                            </w:p>
                            <w:p w14:paraId="664B9227" w14:textId="77777777" w:rsidR="008E0657" w:rsidRPr="00C510BA" w:rsidRDefault="008E0657" w:rsidP="008E0657"/>
                          </w:txbxContent>
                        </wps:txbx>
                        <wps:bodyPr rot="0" vert="horz" wrap="square" lIns="91440" tIns="45720" rIns="91440" bIns="45720" anchor="t" anchorCtr="0" upright="1">
                          <a:noAutofit/>
                        </wps:bodyPr>
                      </wps:wsp>
                      <wps:wsp>
                        <wps:cNvPr id="17"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4465C7BD" w14:textId="74974EED" w:rsidR="008E0657" w:rsidRPr="00175B52" w:rsidRDefault="008E0657" w:rsidP="008E0657">
                              <w:pPr>
                                <w:rPr>
                                  <w:sz w:val="20"/>
                                  <w:szCs w:val="20"/>
                                </w:rPr>
                              </w:pPr>
                              <w:r w:rsidRPr="00175B52">
                                <w:rPr>
                                  <w:sz w:val="20"/>
                                  <w:szCs w:val="20"/>
                                </w:rPr>
                                <w:t xml:space="preserve">Refer to the </w:t>
                              </w:r>
                              <w:r>
                                <w:rPr>
                                  <w:sz w:val="20"/>
                                  <w:szCs w:val="20"/>
                                </w:rPr>
                                <w:t>DSL</w:t>
                              </w:r>
                              <w:r w:rsidRPr="00175B52">
                                <w:rPr>
                                  <w:sz w:val="20"/>
                                  <w:szCs w:val="20"/>
                                </w:rPr>
                                <w:t xml:space="preserve"> </w:t>
                              </w:r>
                              <w:r w:rsidR="003140F1">
                                <w:rPr>
                                  <w:sz w:val="20"/>
                                  <w:szCs w:val="20"/>
                                </w:rPr>
                                <w:t>ASAP</w:t>
                              </w:r>
                              <w:r>
                                <w:rPr>
                                  <w:sz w:val="20"/>
                                  <w:szCs w:val="20"/>
                                </w:rPr>
                                <w:t xml:space="preserve"> on the same day as the concern is raised</w:t>
                              </w:r>
                            </w:p>
                          </w:txbxContent>
                        </wps:txbx>
                        <wps:bodyPr rot="0" vert="horz" wrap="square" lIns="91440" tIns="45720" rIns="91440" bIns="45720" anchor="t" anchorCtr="0" upright="1">
                          <a:noAutofit/>
                        </wps:bodyPr>
                      </wps:wsp>
                      <wps:wsp>
                        <wps:cNvPr id="18" name="Rectangle 220"/>
                        <wps:cNvSpPr>
                          <a:spLocks noChangeArrowheads="1"/>
                        </wps:cNvSpPr>
                        <wps:spPr bwMode="auto">
                          <a:xfrm>
                            <a:off x="2895600" y="2233391"/>
                            <a:ext cx="1634490" cy="875483"/>
                          </a:xfrm>
                          <a:prstGeom prst="rect">
                            <a:avLst/>
                          </a:prstGeom>
                          <a:solidFill>
                            <a:srgbClr val="FFFFFF"/>
                          </a:solidFill>
                          <a:ln w="9525">
                            <a:solidFill>
                              <a:srgbClr val="000000"/>
                            </a:solidFill>
                            <a:miter lim="800000"/>
                            <a:headEnd/>
                            <a:tailEnd/>
                          </a:ln>
                        </wps:spPr>
                        <wps:txbx>
                          <w:txbxContent>
                            <w:p w14:paraId="47D4F791" w14:textId="4BA1E977" w:rsidR="003140F1" w:rsidRPr="003140F1" w:rsidRDefault="008E0657" w:rsidP="003140F1">
                              <w:pPr>
                                <w:pStyle w:val="Default"/>
                                <w:spacing w:before="120" w:line="276" w:lineRule="auto"/>
                                <w:rPr>
                                  <w:rFonts w:ascii="Arial" w:hAnsi="Arial" w:cs="Arial"/>
                                  <w:color w:val="auto"/>
                                  <w:sz w:val="22"/>
                                </w:rPr>
                              </w:pPr>
                              <w:r w:rsidRPr="003140F1">
                                <w:rPr>
                                  <w:rFonts w:ascii="Arial" w:hAnsi="Arial" w:cs="Arial"/>
                                  <w:sz w:val="20"/>
                                  <w:szCs w:val="20"/>
                                </w:rPr>
                                <w:t>If DSL is not available, refer directly to</w:t>
                              </w:r>
                              <w:r w:rsidR="003140F1" w:rsidRPr="003140F1">
                                <w:rPr>
                                  <w:rFonts w:ascii="Arial" w:hAnsi="Arial" w:cs="Arial"/>
                                  <w:sz w:val="20"/>
                                  <w:szCs w:val="20"/>
                                </w:rPr>
                                <w:t xml:space="preserve"> Children’s Services: </w:t>
                              </w:r>
                              <w:r w:rsidR="003140F1" w:rsidRPr="003140F1">
                                <w:rPr>
                                  <w:rFonts w:ascii="Arial" w:hAnsi="Arial" w:cs="Arial"/>
                                  <w:color w:val="auto"/>
                                  <w:sz w:val="22"/>
                                </w:rPr>
                                <w:t>0300 555 1384</w:t>
                              </w:r>
                              <w:r w:rsidR="003140F1">
                                <w:rPr>
                                  <w:rFonts w:ascii="Arial" w:hAnsi="Arial" w:cs="Arial"/>
                                  <w:color w:val="auto"/>
                                  <w:sz w:val="22"/>
                                </w:rPr>
                                <w:t>/</w:t>
                              </w:r>
                              <w:r w:rsidR="003140F1" w:rsidRPr="003140F1">
                                <w:rPr>
                                  <w:rFonts w:ascii="Arial" w:hAnsi="Arial" w:cs="Arial"/>
                                  <w:color w:val="auto"/>
                                  <w:sz w:val="22"/>
                                </w:rPr>
                                <w:t>0300 555 1373</w:t>
                              </w:r>
                            </w:p>
                            <w:p w14:paraId="679C2DB8" w14:textId="502A6372" w:rsidR="008E0657" w:rsidRPr="003140F1" w:rsidRDefault="008E0657" w:rsidP="008E0657">
                              <w:pPr>
                                <w:rPr>
                                  <w:sz w:val="20"/>
                                  <w:szCs w:val="20"/>
                                </w:rPr>
                              </w:pPr>
                            </w:p>
                          </w:txbxContent>
                        </wps:txbx>
                        <wps:bodyPr rot="0" vert="horz" wrap="square" lIns="91440" tIns="45720" rIns="91440" bIns="45720" anchor="t" anchorCtr="0" upright="1">
                          <a:noAutofit/>
                        </wps:bodyPr>
                      </wps:wsp>
                      <wps:wsp>
                        <wps:cNvPr id="19"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37682630" w14:textId="77777777" w:rsidR="008E0657" w:rsidRDefault="008E0657" w:rsidP="008E0657">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0"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23"/>
                        <wps:cNvSpPr>
                          <a:spLocks noChangeArrowheads="1"/>
                        </wps:cNvSpPr>
                        <wps:spPr bwMode="auto">
                          <a:xfrm>
                            <a:off x="152400" y="4000394"/>
                            <a:ext cx="861060" cy="869133"/>
                          </a:xfrm>
                          <a:prstGeom prst="rect">
                            <a:avLst/>
                          </a:prstGeom>
                          <a:solidFill>
                            <a:srgbClr val="FFFFFF"/>
                          </a:solidFill>
                          <a:ln w="9525">
                            <a:solidFill>
                              <a:srgbClr val="000000"/>
                            </a:solidFill>
                            <a:miter lim="800000"/>
                            <a:headEnd/>
                            <a:tailEnd/>
                          </a:ln>
                        </wps:spPr>
                        <wps:txbx>
                          <w:txbxContent>
                            <w:p w14:paraId="2A53C4C7" w14:textId="77777777" w:rsidR="008E0657" w:rsidRPr="00E04923" w:rsidRDefault="008E0657" w:rsidP="008E0657">
                              <w:pPr>
                                <w:rPr>
                                  <w:sz w:val="20"/>
                                  <w:szCs w:val="20"/>
                                </w:rPr>
                              </w:pPr>
                              <w:r w:rsidRPr="00E04923">
                                <w:rPr>
                                  <w:sz w:val="20"/>
                                  <w:szCs w:val="20"/>
                                </w:rPr>
                                <w:t xml:space="preserve">Work with the family through the </w:t>
                              </w:r>
                              <w:r w:rsidRPr="000A116D">
                                <w:rPr>
                                  <w:sz w:val="20"/>
                                  <w:szCs w:val="20"/>
                                </w:rPr>
                                <w:t>early help process</w:t>
                              </w:r>
                            </w:p>
                          </w:txbxContent>
                        </wps:txbx>
                        <wps:bodyPr rot="0" vert="horz" wrap="square" lIns="91440" tIns="45720" rIns="91440" bIns="45720" anchor="t" anchorCtr="0" upright="1">
                          <a:noAutofit/>
                        </wps:bodyPr>
                      </wps:wsp>
                      <wps:wsp>
                        <wps:cNvPr id="22"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225"/>
                        <wps:cNvSpPr>
                          <a:spLocks noChangeArrowheads="1"/>
                        </wps:cNvSpPr>
                        <wps:spPr bwMode="auto">
                          <a:xfrm>
                            <a:off x="1074420" y="4000394"/>
                            <a:ext cx="2811781" cy="952606"/>
                          </a:xfrm>
                          <a:prstGeom prst="rect">
                            <a:avLst/>
                          </a:prstGeom>
                          <a:solidFill>
                            <a:srgbClr val="FFFFFF"/>
                          </a:solidFill>
                          <a:ln w="9525">
                            <a:solidFill>
                              <a:srgbClr val="000000"/>
                            </a:solidFill>
                            <a:miter lim="800000"/>
                            <a:headEnd/>
                            <a:tailEnd/>
                          </a:ln>
                        </wps:spPr>
                        <wps:txbx>
                          <w:txbxContent>
                            <w:p w14:paraId="1A54BAE9" w14:textId="2D4D5D03" w:rsidR="008E0657" w:rsidRPr="00E04923" w:rsidRDefault="008E0657" w:rsidP="008E0657">
                              <w:pPr>
                                <w:rPr>
                                  <w:sz w:val="20"/>
                                  <w:szCs w:val="20"/>
                                </w:rPr>
                              </w:pPr>
                              <w:r>
                                <w:rPr>
                                  <w:sz w:val="20"/>
                                  <w:szCs w:val="20"/>
                                </w:rPr>
                                <w:t>Make a referral to children’s social care using the</w:t>
                              </w:r>
                              <w:r w:rsidR="00B54D72">
                                <w:rPr>
                                  <w:sz w:val="20"/>
                                  <w:szCs w:val="20"/>
                                </w:rPr>
                                <w:t xml:space="preserve"> online</w:t>
                              </w:r>
                              <w:r>
                                <w:rPr>
                                  <w:sz w:val="20"/>
                                  <w:szCs w:val="20"/>
                                </w:rPr>
                                <w:t xml:space="preserve"> inter</w:t>
                              </w:r>
                              <w:r w:rsidRPr="00E04923">
                                <w:rPr>
                                  <w:sz w:val="20"/>
                                  <w:szCs w:val="20"/>
                                </w:rPr>
                                <w:t xml:space="preserve">-agency referral </w:t>
                              </w:r>
                              <w:r>
                                <w:rPr>
                                  <w:sz w:val="20"/>
                                  <w:szCs w:val="20"/>
                                </w:rPr>
                                <w:t xml:space="preserve">form. If the child is considered to be at risk of harm, </w:t>
                              </w:r>
                              <w:r w:rsidR="00715575">
                                <w:rPr>
                                  <w:sz w:val="20"/>
                                  <w:szCs w:val="20"/>
                                </w:rPr>
                                <w:t xml:space="preserve">professionals may </w:t>
                              </w:r>
                              <w:r>
                                <w:rPr>
                                  <w:sz w:val="20"/>
                                  <w:szCs w:val="20"/>
                                </w:rPr>
                                <w:t>also call 01329 225379. In cases of immediate danger the police will be called.</w:t>
                              </w:r>
                            </w:p>
                          </w:txbxContent>
                        </wps:txbx>
                        <wps:bodyPr rot="0" vert="horz" wrap="square" lIns="91440" tIns="45720" rIns="91440" bIns="45720" anchor="t" anchorCtr="0" upright="1">
                          <a:noAutofit/>
                        </wps:bodyPr>
                      </wps:wsp>
                      <wps:wsp>
                        <wps:cNvPr id="24" name="Rectangle 226"/>
                        <wps:cNvSpPr>
                          <a:spLocks noChangeArrowheads="1"/>
                        </wps:cNvSpPr>
                        <wps:spPr bwMode="auto">
                          <a:xfrm>
                            <a:off x="3962400" y="4000394"/>
                            <a:ext cx="762000" cy="495406"/>
                          </a:xfrm>
                          <a:prstGeom prst="rect">
                            <a:avLst/>
                          </a:prstGeom>
                          <a:solidFill>
                            <a:srgbClr val="FFFFFF"/>
                          </a:solidFill>
                          <a:ln w="9525">
                            <a:solidFill>
                              <a:srgbClr val="000000"/>
                            </a:solidFill>
                            <a:miter lim="800000"/>
                            <a:headEnd/>
                            <a:tailEnd/>
                          </a:ln>
                        </wps:spPr>
                        <wps:txbx>
                          <w:txbxContent>
                            <w:p w14:paraId="1013BF9F" w14:textId="77777777" w:rsidR="008E0657" w:rsidRPr="000D4E12" w:rsidRDefault="008E0657" w:rsidP="008E0657">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25" name="AutoShape 227"/>
                        <wps:cNvCnPr>
                          <a:cxnSpLocks noChangeShapeType="1"/>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Rectangle 231"/>
                        <wps:cNvSpPr>
                          <a:spLocks noChangeArrowheads="1"/>
                        </wps:cNvSpPr>
                        <wps:spPr bwMode="auto">
                          <a:xfrm>
                            <a:off x="4810125" y="3300325"/>
                            <a:ext cx="1828800" cy="1157257"/>
                          </a:xfrm>
                          <a:prstGeom prst="rect">
                            <a:avLst/>
                          </a:prstGeom>
                          <a:solidFill>
                            <a:schemeClr val="bg2"/>
                          </a:solidFill>
                          <a:ln w="9525">
                            <a:solidFill>
                              <a:srgbClr val="000000"/>
                            </a:solidFill>
                            <a:miter lim="800000"/>
                            <a:headEnd/>
                            <a:tailEnd/>
                          </a:ln>
                        </wps:spPr>
                        <wps:txbx>
                          <w:txbxContent>
                            <w:p w14:paraId="19D1A1D9" w14:textId="3627DAE4" w:rsidR="008E0657" w:rsidRDefault="008E0657" w:rsidP="008E0657">
                              <w:pPr>
                                <w:rPr>
                                  <w:sz w:val="20"/>
                                  <w:szCs w:val="20"/>
                                </w:rPr>
                              </w:pPr>
                              <w:r>
                                <w:rPr>
                                  <w:sz w:val="20"/>
                                  <w:szCs w:val="20"/>
                                </w:rPr>
                                <w:t xml:space="preserve">All allegations go to the LADO on 01962 876364. </w:t>
                              </w:r>
                              <w:r w:rsidR="00B54D72">
                                <w:rPr>
                                  <w:sz w:val="20"/>
                                  <w:szCs w:val="20"/>
                                </w:rPr>
                                <w:t>For allegations against the DSL,</w:t>
                              </w:r>
                              <w:r>
                                <w:rPr>
                                  <w:sz w:val="20"/>
                                  <w:szCs w:val="20"/>
                                </w:rPr>
                                <w:t xml:space="preserve"> the LADO should be informed directly the same day. If LLC, school procedures to be followed </w:t>
                              </w:r>
                            </w:p>
                          </w:txbxContent>
                        </wps:txbx>
                        <wps:bodyPr rot="0" vert="horz" wrap="square" lIns="91440" tIns="45720" rIns="91440" bIns="45720" anchor="t" anchorCtr="0" upright="1">
                          <a:noAutofit/>
                        </wps:bodyPr>
                      </wps:wsp>
                      <wps:wsp>
                        <wps:cNvPr id="30" name="Rectangle 232"/>
                        <wps:cNvSpPr>
                          <a:spLocks noChangeArrowheads="1"/>
                        </wps:cNvSpPr>
                        <wps:spPr bwMode="auto">
                          <a:xfrm>
                            <a:off x="176042" y="5029068"/>
                            <a:ext cx="4038600" cy="708640"/>
                          </a:xfrm>
                          <a:prstGeom prst="rect">
                            <a:avLst/>
                          </a:prstGeom>
                          <a:solidFill>
                            <a:srgbClr val="D8D8D8"/>
                          </a:solidFill>
                          <a:ln w="9525">
                            <a:solidFill>
                              <a:srgbClr val="000000"/>
                            </a:solidFill>
                            <a:miter lim="800000"/>
                            <a:headEnd/>
                            <a:tailEnd/>
                          </a:ln>
                        </wps:spPr>
                        <wps:txbx>
                          <w:txbxContent>
                            <w:p w14:paraId="5D77B943" w14:textId="2F4DE31E" w:rsidR="008E0657" w:rsidRPr="000D4E12" w:rsidRDefault="008E0657" w:rsidP="008E0657">
                              <w:pPr>
                                <w:numPr>
                                  <w:ilvl w:val="0"/>
                                  <w:numId w:val="48"/>
                                </w:numPr>
                                <w:rPr>
                                  <w:sz w:val="20"/>
                                  <w:szCs w:val="20"/>
                                </w:rPr>
                              </w:pPr>
                              <w:r>
                                <w:rPr>
                                  <w:sz w:val="20"/>
                                  <w:szCs w:val="20"/>
                                </w:rPr>
                                <w:t>DSL</w:t>
                              </w:r>
                              <w:r w:rsidRPr="000D4E12">
                                <w:rPr>
                                  <w:sz w:val="20"/>
                                  <w:szCs w:val="20"/>
                                </w:rPr>
                                <w:t xml:space="preserve"> to inform those that need to know in the school</w:t>
                              </w:r>
                            </w:p>
                            <w:p w14:paraId="550B1A3A" w14:textId="77777777" w:rsidR="008E0657" w:rsidRPr="00715575" w:rsidRDefault="008E0657" w:rsidP="008E0657">
                              <w:pPr>
                                <w:numPr>
                                  <w:ilvl w:val="0"/>
                                  <w:numId w:val="48"/>
                                </w:numPr>
                                <w:rPr>
                                  <w:sz w:val="20"/>
                                  <w:szCs w:val="20"/>
                                </w:rPr>
                              </w:pPr>
                              <w:r w:rsidRPr="00715575">
                                <w:rPr>
                                  <w:sz w:val="20"/>
                                  <w:szCs w:val="20"/>
                                </w:rPr>
                                <w:t>Prepare a confidential file and keep accurate records</w:t>
                              </w:r>
                            </w:p>
                            <w:p w14:paraId="25FA0993" w14:textId="77777777" w:rsidR="008E0657" w:rsidRPr="000D4E12" w:rsidRDefault="008E0657" w:rsidP="008E0657">
                              <w:pPr>
                                <w:numPr>
                                  <w:ilvl w:val="0"/>
                                  <w:numId w:val="48"/>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1" name="Rectangle 233"/>
                        <wps:cNvSpPr>
                          <a:spLocks noChangeArrowheads="1"/>
                        </wps:cNvSpPr>
                        <wps:spPr bwMode="auto">
                          <a:xfrm>
                            <a:off x="4329277" y="5029067"/>
                            <a:ext cx="2179791" cy="708640"/>
                          </a:xfrm>
                          <a:prstGeom prst="rect">
                            <a:avLst/>
                          </a:prstGeom>
                          <a:solidFill>
                            <a:srgbClr val="FFFFFF"/>
                          </a:solidFill>
                          <a:ln w="9525">
                            <a:solidFill>
                              <a:srgbClr val="000000"/>
                            </a:solidFill>
                            <a:miter lim="800000"/>
                            <a:headEnd/>
                            <a:tailEnd/>
                          </a:ln>
                        </wps:spPr>
                        <wps:txbx>
                          <w:txbxContent>
                            <w:p w14:paraId="42270C56" w14:textId="5D43B29F" w:rsidR="008E0657" w:rsidRPr="000D4E12" w:rsidRDefault="00715575" w:rsidP="008E0657">
                              <w:pPr>
                                <w:rPr>
                                  <w:sz w:val="20"/>
                                  <w:szCs w:val="20"/>
                                </w:rPr>
                              </w:pPr>
                              <w:r>
                                <w:rPr>
                                  <w:sz w:val="20"/>
                                  <w:szCs w:val="20"/>
                                </w:rPr>
                                <w:t>Children’s social care</w:t>
                              </w:r>
                              <w:r w:rsidR="008E0657" w:rsidRPr="000D4E12">
                                <w:rPr>
                                  <w:sz w:val="20"/>
                                  <w:szCs w:val="20"/>
                                </w:rPr>
                                <w:t xml:space="preserve"> will refer to </w:t>
                              </w:r>
                              <w:r w:rsidR="008E0657">
                                <w:rPr>
                                  <w:sz w:val="20"/>
                                  <w:szCs w:val="20"/>
                                </w:rPr>
                                <w:t>MASH</w:t>
                              </w:r>
                              <w:r w:rsidR="008E0657" w:rsidRPr="000D4E12">
                                <w:rPr>
                                  <w:sz w:val="20"/>
                                  <w:szCs w:val="20"/>
                                </w:rPr>
                                <w:t xml:space="preserve"> if it is felt to be CP. </w:t>
                              </w:r>
                              <w:r w:rsidR="008E0657">
                                <w:rPr>
                                  <w:sz w:val="20"/>
                                  <w:szCs w:val="20"/>
                                </w:rPr>
                                <w:t>MASH</w:t>
                              </w:r>
                              <w:r w:rsidR="008E0657"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2"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6C5A19E" id="Canvas 39" o:spid="_x0000_s1031"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8770;height:59950;visibility:visible;mso-wrap-style:square">
                  <v:fill o:detectmouseclick="t"/>
                  <v:path o:connecttype="none"/>
                </v:shape>
                <v:line id="Line 202" o:spid="_x0000_s1033"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203" o:spid="_x0000_s1034"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204" o:spid="_x0000_s1035"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rect id="Rectangle 205" o:spid="_x0000_s1036"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C6D2B31" w14:textId="02F29F30" w:rsidR="008E0657" w:rsidRPr="00B43EF6" w:rsidRDefault="008E0657" w:rsidP="008E0657">
                        <w:pPr>
                          <w:rPr>
                            <w:sz w:val="22"/>
                            <w:szCs w:val="22"/>
                          </w:rPr>
                        </w:pPr>
                        <w:r w:rsidRPr="00B43EF6">
                          <w:rPr>
                            <w:sz w:val="22"/>
                            <w:szCs w:val="22"/>
                          </w:rPr>
                          <w:t>Keep accurate records</w:t>
                        </w:r>
                        <w:r w:rsidR="003140F1">
                          <w:rPr>
                            <w:sz w:val="22"/>
                            <w:szCs w:val="22"/>
                          </w:rPr>
                          <w:t xml:space="preserve"> </w:t>
                        </w: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37"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EE6A462" w14:textId="77777777" w:rsidR="008E0657" w:rsidRPr="00304E74" w:rsidRDefault="008E0657" w:rsidP="008E0657">
                        <w:pPr>
                          <w:rPr>
                            <w:sz w:val="22"/>
                            <w:szCs w:val="22"/>
                          </w:rPr>
                        </w:pPr>
                        <w:r w:rsidRPr="00304E74">
                          <w:rPr>
                            <w:sz w:val="22"/>
                            <w:szCs w:val="22"/>
                          </w:rPr>
                          <w:t>Serious incident or recurrent episodes or inconsistent explanations</w:t>
                        </w:r>
                      </w:p>
                      <w:p w14:paraId="413D0C6F" w14:textId="77777777" w:rsidR="008E0657" w:rsidRPr="00D2022E" w:rsidRDefault="008E0657" w:rsidP="008E0657"/>
                    </w:txbxContent>
                  </v:textbox>
                </v:rect>
                <v:rect id="Rectangle 207" o:spid="_x0000_s1038"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116C326B" w14:textId="77777777" w:rsidR="008E0657" w:rsidRPr="00304E74" w:rsidRDefault="008E0657" w:rsidP="008E0657">
                        <w:pPr>
                          <w:rPr>
                            <w:sz w:val="22"/>
                            <w:szCs w:val="22"/>
                          </w:rPr>
                        </w:pPr>
                        <w:r w:rsidRPr="00304E74">
                          <w:rPr>
                            <w:sz w:val="22"/>
                            <w:szCs w:val="22"/>
                          </w:rPr>
                          <w:t>Consistent explanation or minor accident</w:t>
                        </w:r>
                      </w:p>
                    </w:txbxContent>
                  </v:textbox>
                </v:rect>
                <v:rect id="Rectangle 209" o:spid="_x0000_s1039"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812D631" w14:textId="77777777" w:rsidR="008E0657" w:rsidRPr="003140F1" w:rsidRDefault="008E0657" w:rsidP="008E0657">
                        <w:pPr>
                          <w:rPr>
                            <w:sz w:val="22"/>
                            <w:szCs w:val="22"/>
                          </w:rPr>
                        </w:pPr>
                        <w:r w:rsidRPr="003140F1">
                          <w:rPr>
                            <w:sz w:val="22"/>
                            <w:szCs w:val="22"/>
                          </w:rPr>
                          <w:t>Give reassurance, avoid leading questions and do not promise confidentiality</w:t>
                        </w:r>
                      </w:p>
                      <w:p w14:paraId="25AFDEDC" w14:textId="77777777" w:rsidR="008E0657" w:rsidRPr="00B43EF6" w:rsidRDefault="008E0657" w:rsidP="008E0657">
                        <w:pPr>
                          <w:rPr>
                            <w:sz w:val="22"/>
                            <w:szCs w:val="22"/>
                          </w:rPr>
                        </w:pPr>
                      </w:p>
                    </w:txbxContent>
                  </v:textbox>
                </v:rect>
                <v:rect id="Rectangle 210" o:spid="_x0000_s1040" style="position:absolute;left:19050;width:12306;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2A32121" w14:textId="77777777" w:rsidR="008E0657" w:rsidRPr="00304E74" w:rsidRDefault="008E0657" w:rsidP="008E0657">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1" type="#_x0000_t33" style="position:absolute;left:48285;top:8102;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">
                  <v:stroke endarrow="block"/>
                </v:shape>
                <v:line id="Line 212" o:spid="_x0000_s1042"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AutoShape 213" o:spid="_x0000_s1043"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">
                  <v:stroke endarrow="block"/>
                </v:shape>
                <v:rect id="Rectangle 214" o:spid="_x0000_s1044" style="position:absolute;left:1524;top:16001;width:534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8257CF0" w14:textId="77777777" w:rsidR="008E0657" w:rsidRPr="003140F1" w:rsidRDefault="008E0657" w:rsidP="008E0657">
                        <w:pPr>
                          <w:rPr>
                            <w:sz w:val="22"/>
                            <w:szCs w:val="22"/>
                          </w:rPr>
                        </w:pPr>
                        <w:r w:rsidRPr="003140F1">
                          <w:rPr>
                            <w:sz w:val="22"/>
                            <w:szCs w:val="22"/>
                          </w:rPr>
                          <w:t>Record the date, time, observations, what was said and who was present. Use a skin map to record visible injuries. NB. This is recorded by the first person the child speaks to as soon as possible after the event and within 24 hours after the event</w:t>
                        </w:r>
                      </w:p>
                    </w:txbxContent>
                  </v:textbox>
                </v:rect>
                <v:shapetype id="_x0000_t202" coordsize="21600,21600" o:spt="202" path="m,l,21600r21600,l21600,xe">
                  <v:stroke joinstyle="miter"/>
                  <v:path gradientshapeok="t" o:connecttype="rect"/>
                </v:shapetype>
                <v:shape id="Text Box 215" o:spid="_x0000_s1045" type="#_x0000_t202" style="position:absolute;left:1295;top:24002;width:119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AC28CAA" w14:textId="0CC8D9DE" w:rsidR="008E0657" w:rsidRPr="00175B52" w:rsidRDefault="008E0657" w:rsidP="008E0657">
                        <w:pPr>
                          <w:rPr>
                            <w:sz w:val="20"/>
                            <w:szCs w:val="20"/>
                          </w:rPr>
                        </w:pPr>
                        <w:r w:rsidRPr="00175B52">
                          <w:rPr>
                            <w:sz w:val="20"/>
                            <w:szCs w:val="20"/>
                          </w:rPr>
                          <w:t xml:space="preserve">In an </w:t>
                        </w:r>
                        <w:r w:rsidR="00610BD0">
                          <w:rPr>
                            <w:sz w:val="20"/>
                            <w:szCs w:val="20"/>
                          </w:rPr>
                          <w:t>e</w:t>
                        </w:r>
                        <w:r w:rsidRPr="00175B52">
                          <w:rPr>
                            <w:sz w:val="20"/>
                            <w:szCs w:val="20"/>
                          </w:rPr>
                          <w:t>mergency call for medical assistance</w:t>
                        </w:r>
                      </w:p>
                    </w:txbxContent>
                  </v:textbox>
                </v:shape>
                <v:line id="Line 217" o:spid="_x0000_s1046"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218" o:spid="_x0000_s1047" style="position:absolute;left:46024;top:23248;width:1906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" fillcolor="#e7e6e6 [3214]">
                  <v:textbox>
                    <w:txbxContent>
                      <w:p w14:paraId="6E9DC7D9" w14:textId="0831414A" w:rsidR="008E0657" w:rsidRDefault="008E0657" w:rsidP="008E0657">
                        <w:pPr>
                          <w:rPr>
                            <w:i/>
                          </w:rPr>
                        </w:pPr>
                        <w:r>
                          <w:rPr>
                            <w:sz w:val="20"/>
                            <w:szCs w:val="20"/>
                          </w:rPr>
                          <w:t>Inform</w:t>
                        </w:r>
                        <w:r w:rsidRPr="00304E74">
                          <w:rPr>
                            <w:sz w:val="20"/>
                            <w:szCs w:val="20"/>
                          </w:rPr>
                          <w:t xml:space="preserve"> the </w:t>
                        </w:r>
                        <w:r w:rsidR="00B54D72">
                          <w:rPr>
                            <w:sz w:val="20"/>
                            <w:szCs w:val="20"/>
                          </w:rPr>
                          <w:t>DSL</w:t>
                        </w:r>
                        <w:r>
                          <w:rPr>
                            <w:sz w:val="20"/>
                            <w:szCs w:val="20"/>
                          </w:rPr>
                          <w:t xml:space="preserve">, unless allegation is against the </w:t>
                        </w:r>
                        <w:r w:rsidR="00B54D72">
                          <w:rPr>
                            <w:sz w:val="20"/>
                            <w:szCs w:val="20"/>
                          </w:rPr>
                          <w:t>DSL</w:t>
                        </w:r>
                        <w:r>
                          <w:rPr>
                            <w:sz w:val="20"/>
                            <w:szCs w:val="20"/>
                          </w:rPr>
                          <w:t xml:space="preserve"> </w:t>
                        </w:r>
                      </w:p>
                      <w:p w14:paraId="3608CD43" w14:textId="77777777" w:rsidR="008E0657" w:rsidRDefault="008E0657" w:rsidP="008E0657">
                        <w:pPr>
                          <w:rPr>
                            <w:i/>
                          </w:rPr>
                        </w:pPr>
                      </w:p>
                      <w:p w14:paraId="0AB75FE1" w14:textId="77777777" w:rsidR="008E0657" w:rsidRDefault="008E0657" w:rsidP="008E0657">
                        <w:pPr>
                          <w:rPr>
                            <w:i/>
                          </w:rPr>
                        </w:pPr>
                      </w:p>
                      <w:p w14:paraId="37E5FABA" w14:textId="77777777" w:rsidR="008E0657" w:rsidRDefault="008E0657" w:rsidP="008E0657">
                        <w:pPr>
                          <w:rPr>
                            <w:i/>
                          </w:rPr>
                        </w:pPr>
                      </w:p>
                      <w:p w14:paraId="0CD0900F" w14:textId="77777777" w:rsidR="008E0657" w:rsidRDefault="008E0657" w:rsidP="008E0657">
                        <w:pPr>
                          <w:rPr>
                            <w:i/>
                          </w:rPr>
                        </w:pPr>
                      </w:p>
                      <w:p w14:paraId="383344CD" w14:textId="77777777" w:rsidR="008E0657" w:rsidRDefault="008E0657" w:rsidP="008E0657">
                        <w:pPr>
                          <w:rPr>
                            <w:i/>
                          </w:rPr>
                        </w:pPr>
                      </w:p>
                      <w:p w14:paraId="21E32C8A" w14:textId="77777777" w:rsidR="008E0657" w:rsidRDefault="008E0657" w:rsidP="008E0657">
                        <w:pPr>
                          <w:rPr>
                            <w:i/>
                          </w:rPr>
                        </w:pPr>
                      </w:p>
                      <w:p w14:paraId="23306939" w14:textId="77777777" w:rsidR="008E0657" w:rsidRDefault="008E0657" w:rsidP="008E0657">
                        <w:pPr>
                          <w:rPr>
                            <w:i/>
                          </w:rPr>
                        </w:pPr>
                      </w:p>
                      <w:p w14:paraId="1341874D" w14:textId="77777777" w:rsidR="008E0657" w:rsidRDefault="008E0657" w:rsidP="008E0657">
                        <w:pPr>
                          <w:rPr>
                            <w:i/>
                          </w:rPr>
                        </w:pPr>
                        <w:r w:rsidRPr="00C510BA">
                          <w:rPr>
                            <w:i/>
                          </w:rPr>
                          <w:t>)</w:t>
                        </w:r>
                      </w:p>
                      <w:p w14:paraId="53F05569" w14:textId="77777777" w:rsidR="008E0657" w:rsidRDefault="008E0657" w:rsidP="008E0657">
                        <w:pPr>
                          <w:rPr>
                            <w:i/>
                          </w:rPr>
                        </w:pPr>
                      </w:p>
                      <w:p w14:paraId="46097F13" w14:textId="77777777" w:rsidR="008E0657" w:rsidRDefault="008E0657" w:rsidP="008E0657">
                        <w:pPr>
                          <w:rPr>
                            <w:i/>
                          </w:rPr>
                        </w:pPr>
                      </w:p>
                      <w:p w14:paraId="755CE540" w14:textId="77777777" w:rsidR="008E0657" w:rsidRDefault="008E0657" w:rsidP="008E0657">
                        <w:pPr>
                          <w:rPr>
                            <w:i/>
                          </w:rPr>
                        </w:pPr>
                      </w:p>
                      <w:p w14:paraId="07D3B0EE" w14:textId="77777777" w:rsidR="008E0657" w:rsidRDefault="008E0657" w:rsidP="008E0657">
                        <w:pPr>
                          <w:rPr>
                            <w:i/>
                          </w:rPr>
                        </w:pPr>
                      </w:p>
                      <w:p w14:paraId="5F37447E" w14:textId="77777777" w:rsidR="008E0657" w:rsidRDefault="008E0657" w:rsidP="008E0657">
                        <w:pPr>
                          <w:rPr>
                            <w:i/>
                          </w:rPr>
                        </w:pPr>
                      </w:p>
                      <w:p w14:paraId="664B9227" w14:textId="77777777" w:rsidR="008E0657" w:rsidRPr="00C510BA" w:rsidRDefault="008E0657" w:rsidP="008E0657"/>
                    </w:txbxContent>
                  </v:textbox>
                </v:rect>
                <v:rect id="Rectangle 219" o:spid="_x0000_s1048"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465C7BD" w14:textId="74974EED" w:rsidR="008E0657" w:rsidRPr="00175B52" w:rsidRDefault="008E0657" w:rsidP="008E0657">
                        <w:pPr>
                          <w:rPr>
                            <w:sz w:val="20"/>
                            <w:szCs w:val="20"/>
                          </w:rPr>
                        </w:pPr>
                        <w:r w:rsidRPr="00175B52">
                          <w:rPr>
                            <w:sz w:val="20"/>
                            <w:szCs w:val="20"/>
                          </w:rPr>
                          <w:t xml:space="preserve">Refer to the </w:t>
                        </w:r>
                        <w:r>
                          <w:rPr>
                            <w:sz w:val="20"/>
                            <w:szCs w:val="20"/>
                          </w:rPr>
                          <w:t>DSL</w:t>
                        </w:r>
                        <w:r w:rsidRPr="00175B52">
                          <w:rPr>
                            <w:sz w:val="20"/>
                            <w:szCs w:val="20"/>
                          </w:rPr>
                          <w:t xml:space="preserve"> </w:t>
                        </w:r>
                        <w:r w:rsidR="003140F1">
                          <w:rPr>
                            <w:sz w:val="20"/>
                            <w:szCs w:val="20"/>
                          </w:rPr>
                          <w:t>ASAP</w:t>
                        </w:r>
                        <w:r>
                          <w:rPr>
                            <w:sz w:val="20"/>
                            <w:szCs w:val="20"/>
                          </w:rPr>
                          <w:t xml:space="preserve"> on the same day as the concern is raised</w:t>
                        </w:r>
                      </w:p>
                    </w:txbxContent>
                  </v:textbox>
                </v:rect>
                <v:rect id="Rectangle 220" o:spid="_x0000_s1049" style="position:absolute;left:28956;top:22333;width:16344;height:8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47D4F791" w14:textId="4BA1E977" w:rsidR="003140F1" w:rsidRPr="003140F1" w:rsidRDefault="008E0657" w:rsidP="003140F1">
                        <w:pPr>
                          <w:pStyle w:val="Default"/>
                          <w:spacing w:before="120" w:line="276" w:lineRule="auto"/>
                          <w:rPr>
                            <w:rFonts w:ascii="Arial" w:hAnsi="Arial" w:cs="Arial"/>
                            <w:color w:val="auto"/>
                            <w:sz w:val="22"/>
                          </w:rPr>
                        </w:pPr>
                        <w:r w:rsidRPr="003140F1">
                          <w:rPr>
                            <w:rFonts w:ascii="Arial" w:hAnsi="Arial" w:cs="Arial"/>
                            <w:sz w:val="20"/>
                            <w:szCs w:val="20"/>
                          </w:rPr>
                          <w:t>If DSL is not available, refer directly to</w:t>
                        </w:r>
                        <w:r w:rsidR="003140F1" w:rsidRPr="003140F1">
                          <w:rPr>
                            <w:rFonts w:ascii="Arial" w:hAnsi="Arial" w:cs="Arial"/>
                            <w:sz w:val="20"/>
                            <w:szCs w:val="20"/>
                          </w:rPr>
                          <w:t xml:space="preserve"> Children’s Services: </w:t>
                        </w:r>
                        <w:r w:rsidR="003140F1" w:rsidRPr="003140F1">
                          <w:rPr>
                            <w:rFonts w:ascii="Arial" w:hAnsi="Arial" w:cs="Arial"/>
                            <w:color w:val="auto"/>
                            <w:sz w:val="22"/>
                          </w:rPr>
                          <w:t>0300 555 1384</w:t>
                        </w:r>
                        <w:r w:rsidR="003140F1">
                          <w:rPr>
                            <w:rFonts w:ascii="Arial" w:hAnsi="Arial" w:cs="Arial"/>
                            <w:color w:val="auto"/>
                            <w:sz w:val="22"/>
                          </w:rPr>
                          <w:t>/</w:t>
                        </w:r>
                        <w:r w:rsidR="003140F1" w:rsidRPr="003140F1">
                          <w:rPr>
                            <w:rFonts w:ascii="Arial" w:hAnsi="Arial" w:cs="Arial"/>
                            <w:color w:val="auto"/>
                            <w:sz w:val="22"/>
                          </w:rPr>
                          <w:t>0300 555 1373</w:t>
                        </w:r>
                      </w:p>
                      <w:p w14:paraId="679C2DB8" w14:textId="502A6372" w:rsidR="008E0657" w:rsidRPr="003140F1" w:rsidRDefault="008E0657" w:rsidP="008E0657">
                        <w:pPr>
                          <w:rPr>
                            <w:sz w:val="20"/>
                            <w:szCs w:val="20"/>
                          </w:rPr>
                        </w:pPr>
                      </w:p>
                    </w:txbxContent>
                  </v:textbox>
                </v:rect>
                <v:rect id="Rectangle 221" o:spid="_x0000_s1050"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7682630" w14:textId="77777777" w:rsidR="008E0657" w:rsidRDefault="008E0657" w:rsidP="008E0657">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51"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rect id="Rectangle 223" o:spid="_x0000_s1052" style="position:absolute;left:1524;top:40003;width:8610;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A53C4C7" w14:textId="77777777" w:rsidR="008E0657" w:rsidRPr="00E04923" w:rsidRDefault="008E0657" w:rsidP="008E0657">
                        <w:pPr>
                          <w:rPr>
                            <w:sz w:val="20"/>
                            <w:szCs w:val="20"/>
                          </w:rPr>
                        </w:pPr>
                        <w:r w:rsidRPr="00E04923">
                          <w:rPr>
                            <w:sz w:val="20"/>
                            <w:szCs w:val="20"/>
                          </w:rPr>
                          <w:t xml:space="preserve">Work with the family through the </w:t>
                        </w:r>
                        <w:r w:rsidRPr="000A116D">
                          <w:rPr>
                            <w:sz w:val="20"/>
                            <w:szCs w:val="20"/>
                          </w:rPr>
                          <w:t>early help process</w:t>
                        </w:r>
                      </w:p>
                    </w:txbxContent>
                  </v:textbox>
                </v:rect>
                <v:line id="Line 224" o:spid="_x0000_s1053"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rect id="Rectangle 225" o:spid="_x0000_s1054" style="position:absolute;left:10744;top:40003;width:28118;height:9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A54BAE9" w14:textId="2D4D5D03" w:rsidR="008E0657" w:rsidRPr="00E04923" w:rsidRDefault="008E0657" w:rsidP="008E0657">
                        <w:pPr>
                          <w:rPr>
                            <w:sz w:val="20"/>
                            <w:szCs w:val="20"/>
                          </w:rPr>
                        </w:pPr>
                        <w:r>
                          <w:rPr>
                            <w:sz w:val="20"/>
                            <w:szCs w:val="20"/>
                          </w:rPr>
                          <w:t>Make a referral to children’s social care using the</w:t>
                        </w:r>
                        <w:r w:rsidR="00B54D72">
                          <w:rPr>
                            <w:sz w:val="20"/>
                            <w:szCs w:val="20"/>
                          </w:rPr>
                          <w:t xml:space="preserve"> online</w:t>
                        </w:r>
                        <w:r>
                          <w:rPr>
                            <w:sz w:val="20"/>
                            <w:szCs w:val="20"/>
                          </w:rPr>
                          <w:t xml:space="preserve"> inter</w:t>
                        </w:r>
                        <w:r w:rsidRPr="00E04923">
                          <w:rPr>
                            <w:sz w:val="20"/>
                            <w:szCs w:val="20"/>
                          </w:rPr>
                          <w:t xml:space="preserve">-agency referral </w:t>
                        </w:r>
                        <w:r>
                          <w:rPr>
                            <w:sz w:val="20"/>
                            <w:szCs w:val="20"/>
                          </w:rPr>
                          <w:t xml:space="preserve">form. If the child is considered to be at risk of harm, </w:t>
                        </w:r>
                        <w:r w:rsidR="00715575">
                          <w:rPr>
                            <w:sz w:val="20"/>
                            <w:szCs w:val="20"/>
                          </w:rPr>
                          <w:t xml:space="preserve">professionals may </w:t>
                        </w:r>
                        <w:r>
                          <w:rPr>
                            <w:sz w:val="20"/>
                            <w:szCs w:val="20"/>
                          </w:rPr>
                          <w:t>also call 01329 225379. In cases of immediate danger the police will be called.</w:t>
                        </w:r>
                      </w:p>
                    </w:txbxContent>
                  </v:textbox>
                </v:rect>
                <v:rect id="Rectangle 226" o:spid="_x0000_s1055" style="position:absolute;left:39624;top:40003;width:7620;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013BF9F" w14:textId="77777777" w:rsidR="008E0657" w:rsidRPr="000D4E12" w:rsidRDefault="008E0657" w:rsidP="008E0657">
                        <w:pPr>
                          <w:rPr>
                            <w:sz w:val="18"/>
                            <w:szCs w:val="18"/>
                          </w:rPr>
                        </w:pPr>
                        <w:r w:rsidRPr="000D4E12">
                          <w:rPr>
                            <w:sz w:val="18"/>
                            <w:szCs w:val="18"/>
                          </w:rPr>
                          <w:t xml:space="preserve">Monitor the situation </w:t>
                        </w:r>
                      </w:p>
                    </w:txbxContent>
                  </v:textbox>
                </v:rect>
                <v:shape id="AutoShape 227" o:spid="_x0000_s1056"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KwwAAANsAAAAPAAAAZHJzL2Rvd25yZXYueG1sRI9Ba8JA&#10;FITvhf6H5RW86UZB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Y15aSsMAAADbAAAADwAA&#10;AAAAAAAAAAAAAAAHAgAAZHJzL2Rvd25yZXYueG1sUEsFBgAAAAADAAMAtwAAAPcCAAAAAA==&#10;">
                  <v:stroke endarrow="block"/>
                </v:shape>
                <v:line id="Line 228" o:spid="_x0000_s1057"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29" o:spid="_x0000_s1058"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30" o:spid="_x0000_s1059"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rect id="Rectangle 231" o:spid="_x0000_s1060" style="position:absolute;left:48101;top:33003;width:18288;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" fillcolor="#e7e6e6 [3214]">
                  <v:textbox>
                    <w:txbxContent>
                      <w:p w14:paraId="19D1A1D9" w14:textId="3627DAE4" w:rsidR="008E0657" w:rsidRDefault="008E0657" w:rsidP="008E0657">
                        <w:pPr>
                          <w:rPr>
                            <w:sz w:val="20"/>
                            <w:szCs w:val="20"/>
                          </w:rPr>
                        </w:pPr>
                        <w:r>
                          <w:rPr>
                            <w:sz w:val="20"/>
                            <w:szCs w:val="20"/>
                          </w:rPr>
                          <w:t xml:space="preserve">All allegations go to the LADO on 01962 876364. </w:t>
                        </w:r>
                        <w:r w:rsidR="00B54D72">
                          <w:rPr>
                            <w:sz w:val="20"/>
                            <w:szCs w:val="20"/>
                          </w:rPr>
                          <w:t>For allegations against the DSL,</w:t>
                        </w:r>
                        <w:r>
                          <w:rPr>
                            <w:sz w:val="20"/>
                            <w:szCs w:val="20"/>
                          </w:rPr>
                          <w:t xml:space="preserve"> the LADO should be informed directly the same day. If LLC, school procedures to be followed </w:t>
                        </w:r>
                      </w:p>
                    </w:txbxContent>
                  </v:textbox>
                </v:rect>
                <v:rect id="Rectangle 232" o:spid="_x0000_s1061" style="position:absolute;left:1760;top:50290;width:40386;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" fillcolor="#d8d8d8">
                  <v:textbox>
                    <w:txbxContent>
                      <w:p w14:paraId="5D77B943" w14:textId="2F4DE31E" w:rsidR="008E0657" w:rsidRPr="000D4E12" w:rsidRDefault="008E0657" w:rsidP="008E0657">
                        <w:pPr>
                          <w:numPr>
                            <w:ilvl w:val="0"/>
                            <w:numId w:val="48"/>
                          </w:numPr>
                          <w:rPr>
                            <w:sz w:val="20"/>
                            <w:szCs w:val="20"/>
                          </w:rPr>
                        </w:pPr>
                        <w:r>
                          <w:rPr>
                            <w:sz w:val="20"/>
                            <w:szCs w:val="20"/>
                          </w:rPr>
                          <w:t>DSL</w:t>
                        </w:r>
                        <w:r w:rsidRPr="000D4E12">
                          <w:rPr>
                            <w:sz w:val="20"/>
                            <w:szCs w:val="20"/>
                          </w:rPr>
                          <w:t xml:space="preserve"> to inform those that need to know in the school</w:t>
                        </w:r>
                      </w:p>
                      <w:p w14:paraId="550B1A3A" w14:textId="77777777" w:rsidR="008E0657" w:rsidRPr="00715575" w:rsidRDefault="008E0657" w:rsidP="008E0657">
                        <w:pPr>
                          <w:numPr>
                            <w:ilvl w:val="0"/>
                            <w:numId w:val="48"/>
                          </w:numPr>
                          <w:rPr>
                            <w:sz w:val="20"/>
                            <w:szCs w:val="20"/>
                          </w:rPr>
                        </w:pPr>
                        <w:r w:rsidRPr="00715575">
                          <w:rPr>
                            <w:sz w:val="20"/>
                            <w:szCs w:val="20"/>
                          </w:rPr>
                          <w:t>Prepare a confidential file and keep accurate records</w:t>
                        </w:r>
                      </w:p>
                      <w:p w14:paraId="25FA0993" w14:textId="77777777" w:rsidR="008E0657" w:rsidRPr="000D4E12" w:rsidRDefault="008E0657" w:rsidP="008E0657">
                        <w:pPr>
                          <w:numPr>
                            <w:ilvl w:val="0"/>
                            <w:numId w:val="48"/>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2" style="position:absolute;left:43292;top:50290;width:21798;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42270C56" w14:textId="5D43B29F" w:rsidR="008E0657" w:rsidRPr="000D4E12" w:rsidRDefault="00715575" w:rsidP="008E0657">
                        <w:pPr>
                          <w:rPr>
                            <w:sz w:val="20"/>
                            <w:szCs w:val="20"/>
                          </w:rPr>
                        </w:pPr>
                        <w:r>
                          <w:rPr>
                            <w:sz w:val="20"/>
                            <w:szCs w:val="20"/>
                          </w:rPr>
                          <w:t>Children’s social care</w:t>
                        </w:r>
                        <w:r w:rsidR="008E0657" w:rsidRPr="000D4E12">
                          <w:rPr>
                            <w:sz w:val="20"/>
                            <w:szCs w:val="20"/>
                          </w:rPr>
                          <w:t xml:space="preserve"> will refer to </w:t>
                        </w:r>
                        <w:r w:rsidR="008E0657">
                          <w:rPr>
                            <w:sz w:val="20"/>
                            <w:szCs w:val="20"/>
                          </w:rPr>
                          <w:t>MASH</w:t>
                        </w:r>
                        <w:r w:rsidR="008E0657" w:rsidRPr="000D4E12">
                          <w:rPr>
                            <w:sz w:val="20"/>
                            <w:szCs w:val="20"/>
                          </w:rPr>
                          <w:t xml:space="preserve"> if it is felt to be CP. </w:t>
                        </w:r>
                        <w:r w:rsidR="008E0657">
                          <w:rPr>
                            <w:sz w:val="20"/>
                            <w:szCs w:val="20"/>
                          </w:rPr>
                          <w:t>MASH</w:t>
                        </w:r>
                        <w:r w:rsidR="008E0657" w:rsidRPr="000D4E12">
                          <w:rPr>
                            <w:sz w:val="20"/>
                            <w:szCs w:val="20"/>
                          </w:rPr>
                          <w:t xml:space="preserve"> will make the judgement and communicate with the school</w:t>
                        </w:r>
                      </w:p>
                    </w:txbxContent>
                  </v:textbox>
                </v:rect>
                <v:line id="Line 234" o:spid="_x0000_s1063"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235" o:spid="_x0000_s1064"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36" o:spid="_x0000_s1065"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237" o:spid="_x0000_s1066"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238" o:spid="_x0000_s1067"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239" o:spid="_x0000_s1068"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w10:anchorlock/>
              </v:group>
            </w:pict>
          </mc:Fallback>
        </mc:AlternateContent>
      </w:r>
    </w:p>
    <w:p w14:paraId="2207825C" w14:textId="77777777" w:rsidR="008E0657" w:rsidRPr="00B54D72" w:rsidRDefault="008E0657" w:rsidP="00D27733">
      <w:pPr>
        <w:ind w:left="-480" w:right="-328"/>
        <w:rPr>
          <w:b/>
          <w:color w:val="000000"/>
          <w:sz w:val="20"/>
          <w:szCs w:val="20"/>
          <w:u w:val="single"/>
        </w:rPr>
      </w:pPr>
    </w:p>
    <w:p w14:paraId="1520D565" w14:textId="77777777" w:rsidR="008E0657" w:rsidRPr="00B54D72" w:rsidRDefault="008E0657" w:rsidP="00D27733">
      <w:pPr>
        <w:ind w:left="-480" w:right="-328"/>
        <w:rPr>
          <w:b/>
          <w:color w:val="000000"/>
          <w:sz w:val="20"/>
          <w:szCs w:val="20"/>
          <w:u w:val="single"/>
        </w:rPr>
      </w:pPr>
    </w:p>
    <w:p w14:paraId="04593E3C" w14:textId="756E3044" w:rsidR="0007069B" w:rsidRDefault="008E0657" w:rsidP="00D27733">
      <w:pPr>
        <w:rPr>
          <w:i/>
          <w:sz w:val="20"/>
          <w:szCs w:val="20"/>
        </w:rPr>
      </w:pPr>
      <w:r w:rsidRPr="00B54D72">
        <w:rPr>
          <w:b/>
          <w:color w:val="000000"/>
          <w:sz w:val="20"/>
          <w:szCs w:val="20"/>
        </w:rPr>
        <w:t xml:space="preserve">* </w:t>
      </w:r>
      <w:r w:rsidRPr="00B54D72">
        <w:rPr>
          <w:i/>
          <w:sz w:val="20"/>
          <w:szCs w:val="20"/>
        </w:rPr>
        <w:t>In the cases of known FGM, the teacher who was made aware will also make contact with the police</w:t>
      </w:r>
      <w:bookmarkStart w:id="20" w:name="_Toc81392544"/>
    </w:p>
    <w:p w14:paraId="3E72EAA4" w14:textId="797ABD93" w:rsidR="0007069B" w:rsidRPr="0007069B" w:rsidRDefault="0007069B" w:rsidP="00D27733">
      <w:pPr>
        <w:rPr>
          <w:i/>
          <w:sz w:val="20"/>
          <w:szCs w:val="20"/>
        </w:rPr>
      </w:pPr>
      <w:r>
        <w:rPr>
          <w:i/>
          <w:sz w:val="20"/>
          <w:szCs w:val="20"/>
        </w:rPr>
        <w:br w:type="page"/>
      </w:r>
    </w:p>
    <w:p w14:paraId="1A14A65C" w14:textId="110875F0" w:rsidR="00742D8E" w:rsidRPr="00742D8E" w:rsidRDefault="008E0657" w:rsidP="00D27733">
      <w:pPr>
        <w:pStyle w:val="Heading2"/>
        <w:jc w:val="center"/>
        <w:rPr>
          <w:rFonts w:ascii="Papyrus" w:hAnsi="Papyrus"/>
          <w:i w:val="0"/>
          <w:iCs w:val="0"/>
        </w:rPr>
      </w:pPr>
      <w:r w:rsidRPr="00742D8E">
        <w:rPr>
          <w:rFonts w:ascii="Papyrus" w:hAnsi="Papyrus"/>
          <w:i w:val="0"/>
          <w:iCs w:val="0"/>
          <w:noProof/>
        </w:rPr>
        <w:lastRenderedPageBreak/>
        <mc:AlternateContent>
          <mc:Choice Requires="wps">
            <w:drawing>
              <wp:anchor distT="0" distB="0" distL="114300" distR="114300" simplePos="0" relativeHeight="251668480" behindDoc="0" locked="0" layoutInCell="1" allowOverlap="1" wp14:anchorId="6B030E9D" wp14:editId="6F549BD0">
                <wp:simplePos x="0" y="0"/>
                <wp:positionH relativeFrom="column">
                  <wp:posOffset>3152140</wp:posOffset>
                </wp:positionH>
                <wp:positionV relativeFrom="paragraph">
                  <wp:posOffset>4121785</wp:posOffset>
                </wp:positionV>
                <wp:extent cx="314325" cy="122555"/>
                <wp:effectExtent l="8890" t="6985" r="10160" b="13335"/>
                <wp:wrapNone/>
                <wp:docPr id="3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25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BE26" id="Rectangle 256" o:spid="_x0000_s1026" style="position:absolute;margin-left:248.2pt;margin-top:324.55pt;width:24.7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" strokecolor="white"/>
            </w:pict>
          </mc:Fallback>
        </mc:AlternateContent>
      </w:r>
      <w:r w:rsidRPr="00742D8E">
        <w:rPr>
          <w:rFonts w:ascii="Papyrus" w:hAnsi="Papyrus"/>
          <w:i w:val="0"/>
          <w:iCs w:val="0"/>
        </w:rPr>
        <w:t xml:space="preserve">Annex 2 </w:t>
      </w:r>
      <w:r w:rsidR="00461BDB" w:rsidRPr="00742D8E">
        <w:rPr>
          <w:rFonts w:ascii="Papyrus" w:hAnsi="Papyrus"/>
          <w:i w:val="0"/>
          <w:iCs w:val="0"/>
        </w:rPr>
        <w:t>–</w:t>
      </w:r>
      <w:r w:rsidRPr="00742D8E">
        <w:rPr>
          <w:rFonts w:ascii="Papyrus" w:hAnsi="Papyrus"/>
          <w:i w:val="0"/>
          <w:iCs w:val="0"/>
        </w:rPr>
        <w:t xml:space="preserve"> </w:t>
      </w:r>
      <w:bookmarkEnd w:id="20"/>
      <w:r w:rsidR="00742D8E" w:rsidRPr="00742D8E">
        <w:rPr>
          <w:rFonts w:ascii="Papyrus" w:hAnsi="Papyrus"/>
          <w:i w:val="0"/>
          <w:iCs w:val="0"/>
        </w:rPr>
        <w:t>Form for recording disclosures and suspicions of abuse or neglect</w:t>
      </w:r>
      <w:r w:rsidR="0081610E">
        <w:rPr>
          <w:rFonts w:ascii="Papyrus" w:hAnsi="Papyrus"/>
          <w:i w:val="0"/>
          <w:iCs w:val="0"/>
        </w:rPr>
        <w:t xml:space="preserve"> and low-level concerns</w:t>
      </w:r>
    </w:p>
    <w:p w14:paraId="2FD098AD" w14:textId="77777777" w:rsidR="008E0657" w:rsidRPr="008E0657" w:rsidRDefault="008E0657" w:rsidP="00D27733">
      <w:pPr>
        <w:rPr>
          <w:rFonts w:ascii="Papyrus" w:hAnsi="Papyru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391"/>
        <w:gridCol w:w="1932"/>
        <w:gridCol w:w="2938"/>
      </w:tblGrid>
      <w:tr w:rsidR="008E0657" w:rsidRPr="008E0657" w14:paraId="4A98A3C5" w14:textId="77777777" w:rsidTr="00610BD0">
        <w:trPr>
          <w:trHeight w:val="537"/>
        </w:trPr>
        <w:tc>
          <w:tcPr>
            <w:tcW w:w="2476" w:type="dxa"/>
            <w:shd w:val="clear" w:color="auto" w:fill="auto"/>
            <w:vAlign w:val="center"/>
          </w:tcPr>
          <w:p w14:paraId="707DFA30" w14:textId="77777777" w:rsidR="008E0657" w:rsidRPr="008E0657" w:rsidRDefault="008E0657" w:rsidP="00D27733">
            <w:pPr>
              <w:rPr>
                <w:rFonts w:ascii="Papyrus" w:hAnsi="Papyrus"/>
                <w:b/>
              </w:rPr>
            </w:pPr>
            <w:r w:rsidRPr="008E0657">
              <w:rPr>
                <w:rFonts w:ascii="Papyrus" w:hAnsi="Papyrus"/>
                <w:b/>
              </w:rPr>
              <w:t>Child’s name:</w:t>
            </w:r>
          </w:p>
        </w:tc>
        <w:tc>
          <w:tcPr>
            <w:tcW w:w="7261" w:type="dxa"/>
            <w:gridSpan w:val="3"/>
            <w:shd w:val="clear" w:color="auto" w:fill="auto"/>
            <w:vAlign w:val="center"/>
          </w:tcPr>
          <w:p w14:paraId="2BF3FF5F" w14:textId="77777777" w:rsidR="008E0657" w:rsidRPr="008E0657" w:rsidRDefault="008E0657" w:rsidP="00D27733">
            <w:pPr>
              <w:rPr>
                <w:rFonts w:ascii="Papyrus" w:hAnsi="Papyrus"/>
                <w:b/>
              </w:rPr>
            </w:pPr>
          </w:p>
        </w:tc>
      </w:tr>
      <w:tr w:rsidR="008E0657" w:rsidRPr="008E0657" w14:paraId="76FE6044" w14:textId="77777777" w:rsidTr="00596AC5">
        <w:trPr>
          <w:trHeight w:val="542"/>
        </w:trPr>
        <w:tc>
          <w:tcPr>
            <w:tcW w:w="2476" w:type="dxa"/>
            <w:shd w:val="clear" w:color="auto" w:fill="auto"/>
            <w:vAlign w:val="center"/>
          </w:tcPr>
          <w:p w14:paraId="5CCFA89D" w14:textId="03C0CEFA" w:rsidR="008E0657" w:rsidRPr="008E0657" w:rsidRDefault="008E0657" w:rsidP="00D27733">
            <w:pPr>
              <w:rPr>
                <w:rFonts w:ascii="Papyrus" w:hAnsi="Papyrus"/>
                <w:b/>
              </w:rPr>
            </w:pPr>
            <w:r w:rsidRPr="008E0657">
              <w:rPr>
                <w:rFonts w:ascii="Papyrus" w:hAnsi="Papyrus"/>
                <w:b/>
              </w:rPr>
              <w:t>Date and time</w:t>
            </w:r>
            <w:r w:rsidR="00596AC5">
              <w:rPr>
                <w:rFonts w:ascii="Papyrus" w:hAnsi="Papyrus"/>
                <w:b/>
              </w:rPr>
              <w:t xml:space="preserve"> of disclosure/concern</w:t>
            </w:r>
            <w:r w:rsidRPr="008E0657">
              <w:rPr>
                <w:rFonts w:ascii="Papyrus" w:hAnsi="Papyrus"/>
                <w:b/>
              </w:rPr>
              <w:t>:</w:t>
            </w:r>
          </w:p>
        </w:tc>
        <w:tc>
          <w:tcPr>
            <w:tcW w:w="2391" w:type="dxa"/>
            <w:shd w:val="clear" w:color="auto" w:fill="auto"/>
            <w:vAlign w:val="center"/>
          </w:tcPr>
          <w:p w14:paraId="25846607" w14:textId="77777777" w:rsidR="008E0657" w:rsidRPr="008E0657" w:rsidRDefault="008E0657" w:rsidP="00D27733">
            <w:pPr>
              <w:rPr>
                <w:rFonts w:ascii="Papyrus" w:hAnsi="Papyrus"/>
                <w:b/>
              </w:rPr>
            </w:pPr>
          </w:p>
        </w:tc>
        <w:tc>
          <w:tcPr>
            <w:tcW w:w="1932" w:type="dxa"/>
            <w:shd w:val="clear" w:color="auto" w:fill="auto"/>
            <w:vAlign w:val="center"/>
          </w:tcPr>
          <w:p w14:paraId="634AEFF6" w14:textId="155BC56C" w:rsidR="008E0657" w:rsidRPr="008E0657" w:rsidRDefault="008E0657" w:rsidP="00D27733">
            <w:pPr>
              <w:rPr>
                <w:rFonts w:ascii="Papyrus" w:hAnsi="Papyrus"/>
                <w:b/>
              </w:rPr>
            </w:pPr>
            <w:r w:rsidRPr="008E0657">
              <w:rPr>
                <w:rFonts w:ascii="Papyrus" w:hAnsi="Papyrus"/>
                <w:b/>
              </w:rPr>
              <w:t>D</w:t>
            </w:r>
            <w:r w:rsidR="00596AC5">
              <w:rPr>
                <w:rFonts w:ascii="Papyrus" w:hAnsi="Papyrus"/>
                <w:b/>
              </w:rPr>
              <w:t>OB and age of child:</w:t>
            </w:r>
          </w:p>
        </w:tc>
        <w:tc>
          <w:tcPr>
            <w:tcW w:w="2938" w:type="dxa"/>
            <w:shd w:val="clear" w:color="auto" w:fill="auto"/>
            <w:vAlign w:val="center"/>
          </w:tcPr>
          <w:p w14:paraId="4CE48CE7" w14:textId="77777777" w:rsidR="008E0657" w:rsidRPr="008E0657" w:rsidRDefault="008E0657" w:rsidP="00D27733">
            <w:pPr>
              <w:rPr>
                <w:rFonts w:ascii="Papyrus" w:hAnsi="Papyrus"/>
                <w:b/>
              </w:rPr>
            </w:pPr>
          </w:p>
        </w:tc>
      </w:tr>
      <w:tr w:rsidR="008E0657" w:rsidRPr="008E0657" w14:paraId="2245A020" w14:textId="77777777" w:rsidTr="00610BD0">
        <w:trPr>
          <w:trHeight w:val="673"/>
        </w:trPr>
        <w:tc>
          <w:tcPr>
            <w:tcW w:w="4867" w:type="dxa"/>
            <w:gridSpan w:val="2"/>
            <w:shd w:val="clear" w:color="auto" w:fill="auto"/>
            <w:vAlign w:val="center"/>
          </w:tcPr>
          <w:p w14:paraId="17C0158E" w14:textId="77777777" w:rsidR="008E0657" w:rsidRPr="008E0657" w:rsidRDefault="008E0657" w:rsidP="00D27733">
            <w:pPr>
              <w:rPr>
                <w:rFonts w:ascii="Papyrus" w:hAnsi="Papyrus"/>
                <w:b/>
              </w:rPr>
            </w:pPr>
            <w:r w:rsidRPr="008E0657">
              <w:rPr>
                <w:rFonts w:ascii="Papyrus" w:hAnsi="Papyrus"/>
                <w:b/>
              </w:rPr>
              <w:t>Name and role of person raising concern:</w:t>
            </w:r>
          </w:p>
        </w:tc>
        <w:tc>
          <w:tcPr>
            <w:tcW w:w="4870" w:type="dxa"/>
            <w:gridSpan w:val="2"/>
            <w:shd w:val="clear" w:color="auto" w:fill="auto"/>
            <w:vAlign w:val="center"/>
          </w:tcPr>
          <w:p w14:paraId="3F079E03" w14:textId="77777777" w:rsidR="008E0657" w:rsidRPr="008E0657" w:rsidRDefault="008E0657" w:rsidP="00D27733">
            <w:pPr>
              <w:rPr>
                <w:rFonts w:ascii="Papyrus" w:hAnsi="Papyrus"/>
                <w:b/>
              </w:rPr>
            </w:pPr>
          </w:p>
        </w:tc>
      </w:tr>
    </w:tbl>
    <w:p w14:paraId="641CA697" w14:textId="77777777" w:rsidR="008E0657" w:rsidRPr="008E0657" w:rsidRDefault="008E0657" w:rsidP="00D27733">
      <w:pPr>
        <w:rPr>
          <w:rFonts w:ascii="Papyrus" w:hAnsi="Papyru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8E0657" w:rsidRPr="008E0657" w14:paraId="5BAB075A" w14:textId="77777777" w:rsidTr="00123E3D">
        <w:trPr>
          <w:trHeight w:val="454"/>
        </w:trPr>
        <w:tc>
          <w:tcPr>
            <w:tcW w:w="10682" w:type="dxa"/>
            <w:shd w:val="clear" w:color="auto" w:fill="auto"/>
            <w:vAlign w:val="center"/>
          </w:tcPr>
          <w:p w14:paraId="3A2FED2F" w14:textId="77777777" w:rsidR="008E0657" w:rsidRPr="008E0657" w:rsidRDefault="008E0657" w:rsidP="00D27733">
            <w:pPr>
              <w:jc w:val="center"/>
              <w:rPr>
                <w:rFonts w:ascii="Papyrus" w:hAnsi="Papyrus"/>
                <w:b/>
              </w:rPr>
            </w:pPr>
            <w:r w:rsidRPr="008E0657">
              <w:rPr>
                <w:rFonts w:ascii="Papyrus" w:hAnsi="Papyrus"/>
                <w:b/>
              </w:rPr>
              <w:t>Details of concern (where? when? what? who? behaviours? Use child’s words)</w:t>
            </w:r>
          </w:p>
        </w:tc>
      </w:tr>
      <w:tr w:rsidR="008E0657" w:rsidRPr="008E0657" w14:paraId="0CE2F53B" w14:textId="77777777" w:rsidTr="00123E3D">
        <w:tc>
          <w:tcPr>
            <w:tcW w:w="10682" w:type="dxa"/>
            <w:shd w:val="clear" w:color="auto" w:fill="auto"/>
          </w:tcPr>
          <w:p w14:paraId="049C8790" w14:textId="77777777" w:rsidR="008E0657" w:rsidRPr="008E0657" w:rsidRDefault="008E0657" w:rsidP="00D27733">
            <w:pPr>
              <w:rPr>
                <w:rFonts w:ascii="Papyrus" w:hAnsi="Papyrus"/>
                <w:b/>
              </w:rPr>
            </w:pPr>
          </w:p>
          <w:p w14:paraId="040953FE" w14:textId="77777777" w:rsidR="008E0657" w:rsidRPr="008E0657" w:rsidRDefault="008E0657" w:rsidP="00D27733">
            <w:pPr>
              <w:rPr>
                <w:rFonts w:ascii="Papyrus" w:hAnsi="Papyrus"/>
                <w:b/>
              </w:rPr>
            </w:pPr>
          </w:p>
          <w:p w14:paraId="74E7DEFC" w14:textId="77777777" w:rsidR="008E0657" w:rsidRPr="008E0657" w:rsidRDefault="008E0657" w:rsidP="00D27733">
            <w:pPr>
              <w:rPr>
                <w:rFonts w:ascii="Papyrus" w:hAnsi="Papyrus"/>
                <w:b/>
              </w:rPr>
            </w:pPr>
          </w:p>
          <w:p w14:paraId="7E624DB9" w14:textId="77777777" w:rsidR="008E0657" w:rsidRPr="008E0657" w:rsidRDefault="008E0657" w:rsidP="00D27733">
            <w:pPr>
              <w:rPr>
                <w:rFonts w:ascii="Papyrus" w:hAnsi="Papyrus"/>
                <w:b/>
              </w:rPr>
            </w:pPr>
          </w:p>
          <w:p w14:paraId="1C4CACDE" w14:textId="77777777" w:rsidR="008E0657" w:rsidRPr="008E0657" w:rsidRDefault="008E0657" w:rsidP="00D27733">
            <w:pPr>
              <w:rPr>
                <w:rFonts w:ascii="Papyrus" w:hAnsi="Papyrus"/>
                <w:b/>
              </w:rPr>
            </w:pPr>
          </w:p>
          <w:p w14:paraId="44908176" w14:textId="77777777" w:rsidR="008E0657" w:rsidRPr="008E0657" w:rsidRDefault="008E0657" w:rsidP="00D27733">
            <w:pPr>
              <w:rPr>
                <w:rFonts w:ascii="Papyrus" w:hAnsi="Papyrus"/>
                <w:b/>
              </w:rPr>
            </w:pPr>
          </w:p>
          <w:p w14:paraId="76C36A46" w14:textId="77777777" w:rsidR="008E0657" w:rsidRPr="008E0657" w:rsidRDefault="008E0657" w:rsidP="00D27733">
            <w:pPr>
              <w:rPr>
                <w:rFonts w:ascii="Papyrus" w:hAnsi="Papyrus"/>
                <w:b/>
              </w:rPr>
            </w:pPr>
          </w:p>
          <w:p w14:paraId="09284465" w14:textId="77777777" w:rsidR="008E0657" w:rsidRPr="008E0657" w:rsidRDefault="008E0657" w:rsidP="00D27733">
            <w:pPr>
              <w:rPr>
                <w:rFonts w:ascii="Papyrus" w:hAnsi="Papyrus"/>
                <w:b/>
              </w:rPr>
            </w:pPr>
          </w:p>
          <w:p w14:paraId="68D49C5F" w14:textId="77777777" w:rsidR="008E0657" w:rsidRPr="008E0657" w:rsidRDefault="008E0657" w:rsidP="00D27733">
            <w:pPr>
              <w:rPr>
                <w:rFonts w:ascii="Papyrus" w:hAnsi="Papyrus"/>
                <w:b/>
              </w:rPr>
            </w:pPr>
          </w:p>
          <w:p w14:paraId="3F7FE5DE" w14:textId="77777777" w:rsidR="008E0657" w:rsidRPr="008E0657" w:rsidRDefault="008E0657" w:rsidP="00D27733">
            <w:pPr>
              <w:rPr>
                <w:rFonts w:ascii="Papyrus" w:hAnsi="Papyrus"/>
                <w:b/>
              </w:rPr>
            </w:pPr>
          </w:p>
          <w:p w14:paraId="28A24B12" w14:textId="77777777" w:rsidR="008E0657" w:rsidRPr="008E0657" w:rsidRDefault="008E0657" w:rsidP="00D27733">
            <w:pPr>
              <w:rPr>
                <w:rFonts w:ascii="Papyrus" w:hAnsi="Papyrus"/>
                <w:b/>
              </w:rPr>
            </w:pPr>
          </w:p>
          <w:p w14:paraId="7526A7B6" w14:textId="77777777" w:rsidR="008E0657" w:rsidRPr="008E0657" w:rsidRDefault="008E0657" w:rsidP="00D27733">
            <w:pPr>
              <w:rPr>
                <w:rFonts w:ascii="Papyrus" w:hAnsi="Papyrus"/>
                <w:b/>
              </w:rPr>
            </w:pPr>
          </w:p>
          <w:p w14:paraId="66FCD778" w14:textId="77777777" w:rsidR="008E0657" w:rsidRPr="008E0657" w:rsidRDefault="008E0657" w:rsidP="00D27733">
            <w:pPr>
              <w:rPr>
                <w:rFonts w:ascii="Papyrus" w:hAnsi="Papyrus"/>
                <w:b/>
              </w:rPr>
            </w:pPr>
          </w:p>
        </w:tc>
      </w:tr>
    </w:tbl>
    <w:p w14:paraId="79E69BB7" w14:textId="77777777" w:rsidR="008E0657" w:rsidRPr="008E0657" w:rsidRDefault="008E0657" w:rsidP="00D27733">
      <w:pPr>
        <w:rPr>
          <w:rFonts w:ascii="Papyrus" w:hAnsi="Papyrus"/>
          <w:b/>
        </w:rPr>
      </w:pPr>
      <w:r w:rsidRPr="008E0657">
        <w:rPr>
          <w:rFonts w:ascii="Papyrus" w:hAnsi="Papyrus"/>
          <w:b/>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3186"/>
        <w:gridCol w:w="2977"/>
      </w:tblGrid>
      <w:tr w:rsidR="008E0657" w:rsidRPr="008E0657" w14:paraId="49EFF9CE" w14:textId="77777777" w:rsidTr="00596AC5">
        <w:tc>
          <w:tcPr>
            <w:tcW w:w="9776" w:type="dxa"/>
            <w:gridSpan w:val="4"/>
            <w:shd w:val="clear" w:color="auto" w:fill="auto"/>
            <w:vAlign w:val="center"/>
          </w:tcPr>
          <w:p w14:paraId="1EF0C008" w14:textId="77777777" w:rsidR="008E0657" w:rsidRPr="008E0657" w:rsidRDefault="008E0657" w:rsidP="00D27733">
            <w:pPr>
              <w:jc w:val="center"/>
              <w:rPr>
                <w:rFonts w:ascii="Papyrus" w:hAnsi="Papyrus"/>
                <w:b/>
              </w:rPr>
            </w:pPr>
            <w:r w:rsidRPr="008E0657">
              <w:rPr>
                <w:rFonts w:ascii="Papyrus" w:hAnsi="Papyrus"/>
                <w:b/>
              </w:rPr>
              <w:t>Actions taken</w:t>
            </w:r>
          </w:p>
          <w:p w14:paraId="1503B2D3" w14:textId="62624862" w:rsidR="008E0657" w:rsidRPr="00700A40" w:rsidRDefault="00700A40" w:rsidP="00D27733">
            <w:pPr>
              <w:jc w:val="center"/>
              <w:rPr>
                <w:rFonts w:ascii="Papyrus" w:hAnsi="Papyrus"/>
                <w:b/>
                <w:i/>
                <w:iCs/>
              </w:rPr>
            </w:pPr>
            <w:r>
              <w:rPr>
                <w:rFonts w:ascii="Papyrus" w:hAnsi="Papyrus"/>
                <w:b/>
                <w:i/>
                <w:iCs/>
              </w:rPr>
              <w:t>Inform the DSL immediately</w:t>
            </w:r>
          </w:p>
        </w:tc>
      </w:tr>
      <w:tr w:rsidR="008E0657" w:rsidRPr="008E0657" w14:paraId="08BF6155" w14:textId="77777777" w:rsidTr="00596AC5">
        <w:tc>
          <w:tcPr>
            <w:tcW w:w="1198" w:type="dxa"/>
            <w:shd w:val="clear" w:color="auto" w:fill="auto"/>
            <w:vAlign w:val="center"/>
          </w:tcPr>
          <w:p w14:paraId="164F33AC" w14:textId="77777777" w:rsidR="008E0657" w:rsidRPr="008E0657" w:rsidRDefault="008E0657" w:rsidP="00D27733">
            <w:pPr>
              <w:jc w:val="center"/>
              <w:rPr>
                <w:rFonts w:ascii="Papyrus" w:hAnsi="Papyrus"/>
                <w:b/>
              </w:rPr>
            </w:pPr>
            <w:r w:rsidRPr="008E0657">
              <w:rPr>
                <w:rFonts w:ascii="Papyrus" w:hAnsi="Papyrus"/>
                <w:b/>
              </w:rPr>
              <w:t>Date</w:t>
            </w:r>
          </w:p>
        </w:tc>
        <w:tc>
          <w:tcPr>
            <w:tcW w:w="2415" w:type="dxa"/>
            <w:shd w:val="clear" w:color="auto" w:fill="auto"/>
            <w:vAlign w:val="center"/>
          </w:tcPr>
          <w:p w14:paraId="777E0D2C" w14:textId="77777777" w:rsidR="008E0657" w:rsidRPr="008E0657" w:rsidRDefault="008E0657" w:rsidP="00D27733">
            <w:pPr>
              <w:jc w:val="center"/>
              <w:rPr>
                <w:rFonts w:ascii="Papyrus" w:hAnsi="Papyrus"/>
                <w:b/>
              </w:rPr>
            </w:pPr>
            <w:r w:rsidRPr="008E0657">
              <w:rPr>
                <w:rFonts w:ascii="Papyrus" w:hAnsi="Papyrus"/>
                <w:b/>
              </w:rPr>
              <w:t>Person taking action</w:t>
            </w:r>
          </w:p>
        </w:tc>
        <w:tc>
          <w:tcPr>
            <w:tcW w:w="3186" w:type="dxa"/>
            <w:shd w:val="clear" w:color="auto" w:fill="auto"/>
            <w:vAlign w:val="center"/>
          </w:tcPr>
          <w:p w14:paraId="39CC39F6" w14:textId="77777777" w:rsidR="008E0657" w:rsidRPr="008E0657" w:rsidRDefault="008E0657" w:rsidP="00D27733">
            <w:pPr>
              <w:jc w:val="center"/>
              <w:rPr>
                <w:rFonts w:ascii="Papyrus" w:hAnsi="Papyrus"/>
                <w:b/>
              </w:rPr>
            </w:pPr>
            <w:r w:rsidRPr="008E0657">
              <w:rPr>
                <w:rFonts w:ascii="Papyrus" w:hAnsi="Papyrus"/>
                <w:b/>
              </w:rPr>
              <w:t>Action taken</w:t>
            </w:r>
          </w:p>
        </w:tc>
        <w:tc>
          <w:tcPr>
            <w:tcW w:w="2977" w:type="dxa"/>
            <w:shd w:val="clear" w:color="auto" w:fill="auto"/>
            <w:vAlign w:val="center"/>
          </w:tcPr>
          <w:p w14:paraId="6AD85846" w14:textId="77777777" w:rsidR="008E0657" w:rsidRPr="008E0657" w:rsidRDefault="008E0657" w:rsidP="00D27733">
            <w:pPr>
              <w:jc w:val="center"/>
              <w:rPr>
                <w:rFonts w:ascii="Papyrus" w:hAnsi="Papyrus"/>
                <w:b/>
              </w:rPr>
            </w:pPr>
            <w:r w:rsidRPr="008E0657">
              <w:rPr>
                <w:rFonts w:ascii="Papyrus" w:hAnsi="Papyrus"/>
                <w:b/>
              </w:rPr>
              <w:t>Outcome of action</w:t>
            </w:r>
          </w:p>
        </w:tc>
      </w:tr>
      <w:tr w:rsidR="008E0657" w:rsidRPr="008E0657" w14:paraId="5D761646" w14:textId="77777777" w:rsidTr="00596AC5">
        <w:tc>
          <w:tcPr>
            <w:tcW w:w="1198" w:type="dxa"/>
            <w:shd w:val="clear" w:color="auto" w:fill="auto"/>
            <w:vAlign w:val="center"/>
          </w:tcPr>
          <w:p w14:paraId="31059C92" w14:textId="77777777" w:rsidR="008E0657" w:rsidRPr="008E0657" w:rsidRDefault="008E0657" w:rsidP="00D27733">
            <w:pPr>
              <w:jc w:val="center"/>
              <w:rPr>
                <w:rFonts w:ascii="Papyrus" w:hAnsi="Papyrus"/>
                <w:b/>
              </w:rPr>
            </w:pPr>
          </w:p>
        </w:tc>
        <w:tc>
          <w:tcPr>
            <w:tcW w:w="2415" w:type="dxa"/>
            <w:shd w:val="clear" w:color="auto" w:fill="auto"/>
            <w:vAlign w:val="center"/>
          </w:tcPr>
          <w:p w14:paraId="3F546AB3" w14:textId="77777777" w:rsidR="008E0657" w:rsidRPr="008E0657" w:rsidRDefault="008E0657" w:rsidP="00D27733">
            <w:pPr>
              <w:jc w:val="center"/>
              <w:rPr>
                <w:rFonts w:ascii="Papyrus" w:hAnsi="Papyrus"/>
                <w:b/>
              </w:rPr>
            </w:pPr>
          </w:p>
        </w:tc>
        <w:tc>
          <w:tcPr>
            <w:tcW w:w="3186" w:type="dxa"/>
            <w:shd w:val="clear" w:color="auto" w:fill="auto"/>
            <w:vAlign w:val="center"/>
          </w:tcPr>
          <w:p w14:paraId="138D4993" w14:textId="77777777" w:rsidR="008E0657" w:rsidRPr="008E0657" w:rsidRDefault="008E0657" w:rsidP="00D27733">
            <w:pPr>
              <w:jc w:val="center"/>
              <w:rPr>
                <w:rFonts w:ascii="Papyrus" w:hAnsi="Papyrus"/>
                <w:b/>
              </w:rPr>
            </w:pPr>
          </w:p>
          <w:p w14:paraId="2E4C358A" w14:textId="77777777" w:rsidR="008E0657" w:rsidRPr="008E0657" w:rsidRDefault="008E0657" w:rsidP="00D27733">
            <w:pPr>
              <w:jc w:val="center"/>
              <w:rPr>
                <w:rFonts w:ascii="Papyrus" w:hAnsi="Papyrus"/>
                <w:b/>
              </w:rPr>
            </w:pPr>
          </w:p>
          <w:p w14:paraId="3CAEBE42" w14:textId="77777777" w:rsidR="008E0657" w:rsidRPr="008E0657" w:rsidRDefault="008E0657" w:rsidP="00D27733">
            <w:pPr>
              <w:jc w:val="center"/>
              <w:rPr>
                <w:rFonts w:ascii="Papyrus" w:hAnsi="Papyrus"/>
                <w:b/>
              </w:rPr>
            </w:pPr>
          </w:p>
          <w:p w14:paraId="16C5BCA0" w14:textId="77777777" w:rsidR="008E0657" w:rsidRPr="008E0657" w:rsidRDefault="008E0657" w:rsidP="00D27733">
            <w:pPr>
              <w:jc w:val="center"/>
              <w:rPr>
                <w:rFonts w:ascii="Papyrus" w:hAnsi="Papyrus"/>
                <w:b/>
              </w:rPr>
            </w:pPr>
          </w:p>
        </w:tc>
        <w:tc>
          <w:tcPr>
            <w:tcW w:w="2977" w:type="dxa"/>
            <w:shd w:val="clear" w:color="auto" w:fill="auto"/>
            <w:vAlign w:val="center"/>
          </w:tcPr>
          <w:p w14:paraId="3AE20703" w14:textId="77777777" w:rsidR="008E0657" w:rsidRPr="008E0657" w:rsidRDefault="008E0657" w:rsidP="00D27733">
            <w:pPr>
              <w:jc w:val="center"/>
              <w:rPr>
                <w:rFonts w:ascii="Papyrus" w:hAnsi="Papyrus"/>
                <w:b/>
              </w:rPr>
            </w:pPr>
          </w:p>
          <w:p w14:paraId="0C33E379" w14:textId="77777777" w:rsidR="008E0657" w:rsidRPr="008E0657" w:rsidRDefault="008E0657" w:rsidP="00D27733">
            <w:pPr>
              <w:jc w:val="center"/>
              <w:rPr>
                <w:rFonts w:ascii="Papyrus" w:hAnsi="Papyrus"/>
                <w:b/>
              </w:rPr>
            </w:pPr>
          </w:p>
          <w:p w14:paraId="3DAA4338" w14:textId="77777777" w:rsidR="008E0657" w:rsidRPr="008E0657" w:rsidRDefault="008E0657" w:rsidP="00D27733">
            <w:pPr>
              <w:jc w:val="center"/>
              <w:rPr>
                <w:rFonts w:ascii="Papyrus" w:hAnsi="Papyrus"/>
                <w:b/>
              </w:rPr>
            </w:pPr>
          </w:p>
          <w:p w14:paraId="47E17FE7" w14:textId="77777777" w:rsidR="008E0657" w:rsidRPr="008E0657" w:rsidRDefault="008E0657" w:rsidP="00D27733">
            <w:pPr>
              <w:jc w:val="center"/>
              <w:rPr>
                <w:rFonts w:ascii="Papyrus" w:hAnsi="Papyrus"/>
                <w:b/>
              </w:rPr>
            </w:pPr>
          </w:p>
          <w:p w14:paraId="30F4A27A" w14:textId="77777777" w:rsidR="008E0657" w:rsidRPr="008E0657" w:rsidRDefault="008E0657" w:rsidP="00D27733">
            <w:pPr>
              <w:jc w:val="center"/>
              <w:rPr>
                <w:rFonts w:ascii="Papyrus" w:hAnsi="Papyrus"/>
                <w:b/>
              </w:rPr>
            </w:pPr>
          </w:p>
          <w:p w14:paraId="3409E8D4" w14:textId="77777777" w:rsidR="008E0657" w:rsidRPr="008E0657" w:rsidRDefault="008E0657" w:rsidP="00D27733">
            <w:pPr>
              <w:jc w:val="center"/>
              <w:rPr>
                <w:rFonts w:ascii="Papyrus" w:hAnsi="Papyrus"/>
                <w:b/>
              </w:rPr>
            </w:pPr>
          </w:p>
          <w:p w14:paraId="7B35E3EE" w14:textId="77777777" w:rsidR="008E0657" w:rsidRPr="008E0657" w:rsidRDefault="008E0657" w:rsidP="00D27733">
            <w:pPr>
              <w:jc w:val="center"/>
              <w:rPr>
                <w:rFonts w:ascii="Papyrus" w:hAnsi="Papyrus"/>
                <w:b/>
              </w:rPr>
            </w:pPr>
          </w:p>
        </w:tc>
      </w:tr>
    </w:tbl>
    <w:p w14:paraId="16415C2A" w14:textId="77777777" w:rsidR="008E0657" w:rsidRPr="008E0657" w:rsidRDefault="008E0657" w:rsidP="00D27733">
      <w:pPr>
        <w:rPr>
          <w:rFonts w:ascii="Papyrus" w:hAnsi="Papyrus"/>
          <w:b/>
        </w:rPr>
      </w:pPr>
    </w:p>
    <w:p w14:paraId="64797DD7" w14:textId="77777777" w:rsidR="008E0657" w:rsidRPr="008E0657" w:rsidRDefault="008E0657" w:rsidP="00D27733">
      <w:pPr>
        <w:rPr>
          <w:rFonts w:ascii="Papyrus" w:hAnsi="Papyrus"/>
          <w:b/>
        </w:rPr>
      </w:pPr>
      <w:r w:rsidRPr="008E0657">
        <w:rPr>
          <w:rFonts w:ascii="Papyrus" w:hAnsi="Papyrus"/>
          <w:b/>
        </w:rPr>
        <w:tab/>
      </w:r>
    </w:p>
    <w:p w14:paraId="39E714FA" w14:textId="3EAEBEE0" w:rsidR="008E0657" w:rsidRPr="00610BD0" w:rsidRDefault="008E0657" w:rsidP="00D27733">
      <w:pPr>
        <w:pStyle w:val="Heading2"/>
        <w:jc w:val="center"/>
        <w:rPr>
          <w:rFonts w:ascii="Papyrus" w:hAnsi="Papyrus"/>
          <w:i w:val="0"/>
          <w:iCs w:val="0"/>
        </w:rPr>
      </w:pPr>
      <w:bookmarkStart w:id="21" w:name="_Toc81392545"/>
      <w:r w:rsidRPr="00610BD0">
        <w:rPr>
          <w:rFonts w:ascii="Papyrus" w:hAnsi="Papyrus"/>
          <w:i w:val="0"/>
          <w:iCs w:val="0"/>
        </w:rPr>
        <w:lastRenderedPageBreak/>
        <w:t xml:space="preserve">Annex 3 - </w:t>
      </w:r>
      <w:r w:rsidR="00461BDB">
        <w:rPr>
          <w:rFonts w:ascii="Papyrus" w:hAnsi="Papyrus"/>
          <w:i w:val="0"/>
          <w:iCs w:val="0"/>
        </w:rPr>
        <w:t>Body</w:t>
      </w:r>
      <w:r w:rsidRPr="00610BD0">
        <w:rPr>
          <w:rFonts w:ascii="Papyrus" w:hAnsi="Papyrus"/>
          <w:i w:val="0"/>
          <w:iCs w:val="0"/>
        </w:rPr>
        <w:t xml:space="preserve"> map</w:t>
      </w:r>
      <w:bookmarkEnd w:id="21"/>
      <w:r w:rsidRPr="00610BD0">
        <w:rPr>
          <w:rFonts w:ascii="Papyrus" w:hAnsi="Papyrus"/>
          <w:i w:val="0"/>
          <w:iCs w:val="0"/>
        </w:rPr>
        <w:fldChar w:fldCharType="begin"/>
      </w:r>
      <w:r w:rsidRPr="00610BD0">
        <w:rPr>
          <w:rFonts w:ascii="Papyrus" w:hAnsi="Papyrus"/>
          <w:i w:val="0"/>
          <w:iCs w:val="0"/>
        </w:rPr>
        <w:instrText xml:space="preserve"> XE "Skin Maps:Annex 4" </w:instrText>
      </w:r>
      <w:r w:rsidRPr="00610BD0">
        <w:rPr>
          <w:rFonts w:ascii="Papyrus" w:hAnsi="Papyrus"/>
          <w:i w:val="0"/>
          <w:iCs w:val="0"/>
        </w:rPr>
        <w:fldChar w:fldCharType="end"/>
      </w:r>
    </w:p>
    <w:p w14:paraId="1463FBBB" w14:textId="77777777" w:rsidR="00784F48" w:rsidRPr="008E0657" w:rsidRDefault="00784F48" w:rsidP="00D27733">
      <w:pPr>
        <w:ind w:left="720" w:hanging="1146"/>
        <w:rPr>
          <w:rFonts w:ascii="Papyrus" w:hAnsi="Papyrus"/>
          <w:color w:val="000000"/>
          <w:sz w:val="22"/>
          <w:szCs w:val="22"/>
        </w:rPr>
      </w:pPr>
      <w:r w:rsidRPr="008E0657">
        <w:rPr>
          <w:rFonts w:ascii="Papyrus" w:hAnsi="Papyrus"/>
          <w:color w:val="000000"/>
          <w:sz w:val="22"/>
          <w:szCs w:val="22"/>
        </w:rPr>
        <w:t>Name of Child: _______________________________________________________</w:t>
      </w:r>
    </w:p>
    <w:p w14:paraId="1236B3C0" w14:textId="77777777" w:rsidR="00784F48" w:rsidRDefault="00784F48" w:rsidP="00D27733">
      <w:pPr>
        <w:ind w:left="720" w:hanging="1146"/>
        <w:rPr>
          <w:rFonts w:ascii="Papyrus" w:hAnsi="Papyrus"/>
          <w:color w:val="000000"/>
          <w:sz w:val="22"/>
          <w:szCs w:val="22"/>
        </w:rPr>
      </w:pPr>
    </w:p>
    <w:p w14:paraId="16C008D5" w14:textId="49CB2AD3" w:rsidR="00784F48" w:rsidRPr="008E0657" w:rsidRDefault="00784F48" w:rsidP="00D27733">
      <w:pPr>
        <w:ind w:left="720" w:hanging="1146"/>
        <w:rPr>
          <w:rFonts w:ascii="Papyrus" w:hAnsi="Papyrus"/>
          <w:color w:val="000000"/>
          <w:sz w:val="22"/>
          <w:szCs w:val="22"/>
        </w:rPr>
      </w:pPr>
      <w:r w:rsidRPr="008E0657">
        <w:rPr>
          <w:rFonts w:ascii="Papyrus" w:hAnsi="Papyrus"/>
          <w:color w:val="000000"/>
          <w:sz w:val="22"/>
          <w:szCs w:val="22"/>
        </w:rPr>
        <w:t xml:space="preserve">Date of birth: </w:t>
      </w:r>
      <w:r w:rsidRPr="008E0657">
        <w:rPr>
          <w:rFonts w:ascii="Papyrus" w:hAnsi="Papyrus"/>
          <w:color w:val="000000"/>
          <w:sz w:val="22"/>
          <w:szCs w:val="22"/>
        </w:rPr>
        <w:softHyphen/>
      </w:r>
      <w:r w:rsidRPr="008E0657">
        <w:rPr>
          <w:rFonts w:ascii="Papyrus" w:hAnsi="Papyrus"/>
          <w:color w:val="000000"/>
          <w:sz w:val="22"/>
          <w:szCs w:val="22"/>
        </w:rPr>
        <w:softHyphen/>
        <w:t>_________________________ Date of recording: _________________</w:t>
      </w:r>
    </w:p>
    <w:p w14:paraId="5FBCC5A4" w14:textId="77777777" w:rsidR="00784F48" w:rsidRDefault="00784F48" w:rsidP="00D27733">
      <w:pPr>
        <w:ind w:hanging="426"/>
        <w:rPr>
          <w:rFonts w:ascii="Papyrus" w:hAnsi="Papyrus"/>
          <w:color w:val="000000"/>
          <w:sz w:val="22"/>
          <w:szCs w:val="22"/>
        </w:rPr>
      </w:pPr>
    </w:p>
    <w:p w14:paraId="601F98FC" w14:textId="579A9115" w:rsidR="00784F48" w:rsidRPr="008E0657" w:rsidRDefault="00784F48" w:rsidP="00D27733">
      <w:pPr>
        <w:ind w:hanging="426"/>
        <w:rPr>
          <w:rFonts w:ascii="Papyrus" w:hAnsi="Papyrus"/>
          <w:color w:val="000000"/>
          <w:sz w:val="22"/>
          <w:szCs w:val="22"/>
        </w:rPr>
      </w:pPr>
      <w:r w:rsidRPr="008E0657">
        <w:rPr>
          <w:rFonts w:ascii="Papyrus" w:hAnsi="Papyrus"/>
          <w:color w:val="000000"/>
          <w:sz w:val="22"/>
          <w:szCs w:val="22"/>
        </w:rPr>
        <w:t>Name of completer: ____________________________________________________</w:t>
      </w:r>
    </w:p>
    <w:p w14:paraId="100DCFC3" w14:textId="03765FB1" w:rsidR="008E0657" w:rsidRPr="008E0657" w:rsidRDefault="008E0657" w:rsidP="00D27733">
      <w:pPr>
        <w:rPr>
          <w:rFonts w:ascii="Papyrus" w:hAnsi="Papyrus"/>
          <w:color w:val="000000"/>
        </w:rPr>
      </w:pPr>
      <w:r w:rsidRPr="008E0657">
        <w:rPr>
          <w:rFonts w:ascii="Papyrus" w:hAnsi="Papyrus"/>
          <w:noProof/>
          <w:sz w:val="22"/>
          <w:szCs w:val="22"/>
        </w:rPr>
        <w:drawing>
          <wp:anchor distT="0" distB="0" distL="114300" distR="114300" simplePos="0" relativeHeight="251666432" behindDoc="1" locked="0" layoutInCell="1" allowOverlap="1" wp14:anchorId="1BEA614B" wp14:editId="4F6D3BCF">
            <wp:simplePos x="0" y="0"/>
            <wp:positionH relativeFrom="column">
              <wp:posOffset>-243840</wp:posOffset>
            </wp:positionH>
            <wp:positionV relativeFrom="paragraph">
              <wp:posOffset>363220</wp:posOffset>
            </wp:positionV>
            <wp:extent cx="6682740" cy="7068820"/>
            <wp:effectExtent l="0" t="0" r="381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837BD" w14:textId="08683DE0" w:rsidR="008E0657" w:rsidRDefault="008E0657" w:rsidP="00D27733">
      <w:pPr>
        <w:rPr>
          <w:rFonts w:ascii="Papyrus" w:hAnsi="Papyrus"/>
          <w:color w:val="000000"/>
        </w:rPr>
      </w:pPr>
      <w:r w:rsidRPr="008E0657">
        <w:rPr>
          <w:rFonts w:ascii="Papyrus" w:hAnsi="Papyrus"/>
          <w:noProof/>
          <w:color w:val="000000"/>
        </w:rPr>
        <w:lastRenderedPageBreak/>
        <w:drawing>
          <wp:inline distT="0" distB="0" distL="0" distR="0" wp14:anchorId="544BE1CF" wp14:editId="7E22A660">
            <wp:extent cx="5905500" cy="7162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446A8C42" w14:textId="45FFB4C7" w:rsidR="00110C95" w:rsidRPr="00110C95" w:rsidRDefault="00461BDB" w:rsidP="00110C95">
      <w:pPr>
        <w:spacing w:line="276" w:lineRule="auto"/>
        <w:jc w:val="center"/>
        <w:rPr>
          <w:rFonts w:ascii="Papyrus" w:hAnsi="Papyrus"/>
          <w:b/>
          <w:bCs/>
          <w:color w:val="000000"/>
          <w:sz w:val="28"/>
          <w:szCs w:val="28"/>
        </w:rPr>
      </w:pPr>
      <w:r>
        <w:rPr>
          <w:rFonts w:ascii="Papyrus" w:hAnsi="Papyrus"/>
          <w:color w:val="000000"/>
        </w:rPr>
        <w:br w:type="page"/>
      </w:r>
      <w:r w:rsidR="00110C95" w:rsidRPr="00110C95">
        <w:rPr>
          <w:rFonts w:ascii="Papyrus" w:hAnsi="Papyrus"/>
          <w:b/>
          <w:bCs/>
          <w:sz w:val="28"/>
          <w:szCs w:val="28"/>
        </w:rPr>
        <w:lastRenderedPageBreak/>
        <w:t>Annex 4 – Ac</w:t>
      </w:r>
      <w:r w:rsidR="00110C95" w:rsidRPr="00110C95">
        <w:rPr>
          <w:rFonts w:ascii="Papyrus" w:hAnsi="Papyrus"/>
          <w:b/>
          <w:bCs/>
          <w:color w:val="000000"/>
          <w:sz w:val="28"/>
          <w:szCs w:val="28"/>
        </w:rPr>
        <w:t>cident/Incident Recording Sheet</w:t>
      </w:r>
    </w:p>
    <w:p w14:paraId="4693923F" w14:textId="77777777" w:rsidR="00110C95" w:rsidRPr="00D967CB" w:rsidRDefault="00110C95" w:rsidP="00110C95">
      <w:pPr>
        <w:spacing w:line="276" w:lineRule="auto"/>
        <w:rPr>
          <w:rFonts w:ascii="Papyrus" w:hAnsi="Papyrus"/>
          <w:b/>
          <w:bCs/>
          <w:sz w:val="20"/>
          <w:szCs w:val="20"/>
        </w:rPr>
      </w:pPr>
    </w:p>
    <w:p w14:paraId="265E65A9" w14:textId="77777777" w:rsidR="00110C95" w:rsidRPr="00D2060F" w:rsidRDefault="00110C95" w:rsidP="00110C95">
      <w:pPr>
        <w:spacing w:line="276" w:lineRule="auto"/>
        <w:ind w:left="284"/>
        <w:jc w:val="center"/>
        <w:rPr>
          <w:rFonts w:ascii="Papyrus" w:hAnsi="Papyrus"/>
          <w:b/>
          <w:bCs/>
        </w:rPr>
      </w:pPr>
      <w:r w:rsidRPr="00D2060F">
        <w:rPr>
          <w:rFonts w:ascii="Papyrus" w:hAnsi="Papyrus"/>
          <w:b/>
          <w:bCs/>
        </w:rPr>
        <w:t xml:space="preserve">Including recording injuries due to accidents occurring prior to arrival at </w:t>
      </w:r>
      <w:r>
        <w:rPr>
          <w:rFonts w:ascii="Papyrus" w:hAnsi="Papyrus"/>
          <w:b/>
          <w:bCs/>
        </w:rPr>
        <w:t>the centre</w:t>
      </w:r>
    </w:p>
    <w:p w14:paraId="0E6ED805" w14:textId="77777777" w:rsidR="00110C95" w:rsidRPr="00D2060F" w:rsidRDefault="00110C95" w:rsidP="00110C95">
      <w:pPr>
        <w:spacing w:line="276" w:lineRule="auto"/>
        <w:rPr>
          <w:rFonts w:ascii="Papyrus" w:hAnsi="Papyrus"/>
          <w:b/>
          <w:bCs/>
        </w:rPr>
      </w:pPr>
    </w:p>
    <w:tbl>
      <w:tblPr>
        <w:tblW w:w="9389" w:type="dxa"/>
        <w:tblInd w:w="250" w:type="dxa"/>
        <w:tblLook w:val="04A0" w:firstRow="1" w:lastRow="0" w:firstColumn="1" w:lastColumn="0" w:noHBand="0" w:noVBand="1"/>
      </w:tblPr>
      <w:tblGrid>
        <w:gridCol w:w="1739"/>
        <w:gridCol w:w="178"/>
        <w:gridCol w:w="810"/>
        <w:gridCol w:w="2329"/>
        <w:gridCol w:w="1228"/>
        <w:gridCol w:w="837"/>
        <w:gridCol w:w="945"/>
        <w:gridCol w:w="1323"/>
      </w:tblGrid>
      <w:tr w:rsidR="00110C95" w:rsidRPr="00D2060F" w14:paraId="639C0E0E" w14:textId="77777777" w:rsidTr="00110C95">
        <w:trPr>
          <w:trHeight w:val="369"/>
        </w:trPr>
        <w:tc>
          <w:tcPr>
            <w:tcW w:w="1739" w:type="dxa"/>
            <w:vAlign w:val="center"/>
          </w:tcPr>
          <w:p w14:paraId="4D61E034" w14:textId="77777777" w:rsidR="00110C95" w:rsidRPr="00D2060F" w:rsidRDefault="00110C95" w:rsidP="005A6D02">
            <w:pPr>
              <w:spacing w:line="276" w:lineRule="auto"/>
              <w:jc w:val="center"/>
              <w:rPr>
                <w:rFonts w:ascii="Papyrus" w:hAnsi="Papyrus"/>
              </w:rPr>
            </w:pPr>
            <w:r w:rsidRPr="00D2060F">
              <w:rPr>
                <w:rFonts w:ascii="Papyrus" w:hAnsi="Papyrus"/>
              </w:rPr>
              <w:t>Nature of Incident:</w:t>
            </w:r>
          </w:p>
        </w:tc>
        <w:tc>
          <w:tcPr>
            <w:tcW w:w="6327" w:type="dxa"/>
            <w:gridSpan w:val="6"/>
            <w:vAlign w:val="center"/>
          </w:tcPr>
          <w:p w14:paraId="3EE3010F" w14:textId="77777777" w:rsidR="00110C95" w:rsidRPr="00D2060F" w:rsidRDefault="00110C95" w:rsidP="005A6D02">
            <w:pPr>
              <w:spacing w:line="276" w:lineRule="auto"/>
              <w:jc w:val="center"/>
              <w:rPr>
                <w:rFonts w:ascii="Papyrus" w:hAnsi="Papyrus"/>
              </w:rPr>
            </w:pPr>
            <w:r w:rsidRPr="00D2060F">
              <w:rPr>
                <w:rFonts w:ascii="Papyrus" w:hAnsi="Papyrus"/>
              </w:rPr>
              <w:t>Accident   /   Near Miss   /   Incident of Assault or Abuse</w:t>
            </w:r>
          </w:p>
        </w:tc>
        <w:tc>
          <w:tcPr>
            <w:tcW w:w="1323" w:type="dxa"/>
            <w:tcBorders>
              <w:left w:val="nil"/>
            </w:tcBorders>
            <w:vAlign w:val="center"/>
          </w:tcPr>
          <w:p w14:paraId="25AC71F2" w14:textId="77777777" w:rsidR="00110C95" w:rsidRPr="00D2060F" w:rsidRDefault="00110C95" w:rsidP="005A6D02">
            <w:pPr>
              <w:spacing w:line="276" w:lineRule="auto"/>
              <w:rPr>
                <w:rFonts w:ascii="Papyrus" w:hAnsi="Papyrus"/>
              </w:rPr>
            </w:pPr>
            <w:r w:rsidRPr="00D2060F">
              <w:rPr>
                <w:rFonts w:ascii="Papyrus" w:hAnsi="Papyrus"/>
              </w:rPr>
              <w:t>(circle)</w:t>
            </w:r>
          </w:p>
        </w:tc>
      </w:tr>
      <w:tr w:rsidR="00110C95" w:rsidRPr="00D2060F" w14:paraId="6012004B" w14:textId="77777777" w:rsidTr="00110C95">
        <w:trPr>
          <w:trHeight w:val="416"/>
        </w:trPr>
        <w:tc>
          <w:tcPr>
            <w:tcW w:w="1739" w:type="dxa"/>
            <w:tcBorders>
              <w:bottom w:val="single" w:sz="4" w:space="0" w:color="auto"/>
            </w:tcBorders>
            <w:vAlign w:val="center"/>
          </w:tcPr>
          <w:p w14:paraId="74D41150" w14:textId="77777777" w:rsidR="00110C95" w:rsidRPr="00D2060F" w:rsidRDefault="00110C95" w:rsidP="005A6D02">
            <w:pPr>
              <w:spacing w:line="276" w:lineRule="auto"/>
              <w:rPr>
                <w:rFonts w:ascii="Papyrus" w:hAnsi="Papyrus"/>
                <w:b/>
              </w:rPr>
            </w:pPr>
          </w:p>
          <w:p w14:paraId="06A92F4A" w14:textId="77777777" w:rsidR="00110C95" w:rsidRPr="00D2060F" w:rsidRDefault="00110C95" w:rsidP="005A6D02">
            <w:pPr>
              <w:spacing w:line="276" w:lineRule="auto"/>
              <w:rPr>
                <w:rFonts w:ascii="Papyrus" w:hAnsi="Papyrus"/>
                <w:b/>
              </w:rPr>
            </w:pPr>
            <w:r w:rsidRPr="00D2060F">
              <w:rPr>
                <w:rFonts w:ascii="Papyrus" w:hAnsi="Papyrus"/>
                <w:b/>
              </w:rPr>
              <w:t>Injured Person</w:t>
            </w:r>
          </w:p>
        </w:tc>
        <w:tc>
          <w:tcPr>
            <w:tcW w:w="3317" w:type="dxa"/>
            <w:gridSpan w:val="3"/>
            <w:tcBorders>
              <w:bottom w:val="single" w:sz="4" w:space="0" w:color="auto"/>
            </w:tcBorders>
            <w:vAlign w:val="center"/>
          </w:tcPr>
          <w:p w14:paraId="2387DBDD" w14:textId="77777777" w:rsidR="00110C95" w:rsidRPr="00D2060F" w:rsidRDefault="00110C95" w:rsidP="005A6D02">
            <w:pPr>
              <w:spacing w:line="276" w:lineRule="auto"/>
              <w:jc w:val="center"/>
              <w:rPr>
                <w:rFonts w:ascii="Papyrus" w:hAnsi="Papyrus"/>
              </w:rPr>
            </w:pPr>
          </w:p>
        </w:tc>
        <w:tc>
          <w:tcPr>
            <w:tcW w:w="4333" w:type="dxa"/>
            <w:gridSpan w:val="4"/>
            <w:vAlign w:val="center"/>
          </w:tcPr>
          <w:p w14:paraId="2E0A66AF" w14:textId="77777777" w:rsidR="00110C95" w:rsidRPr="00D2060F" w:rsidRDefault="00110C95" w:rsidP="005A6D02">
            <w:pPr>
              <w:spacing w:line="276" w:lineRule="auto"/>
              <w:jc w:val="center"/>
              <w:rPr>
                <w:rFonts w:ascii="Papyrus" w:hAnsi="Papyrus"/>
              </w:rPr>
            </w:pPr>
          </w:p>
        </w:tc>
      </w:tr>
      <w:tr w:rsidR="00110C95" w:rsidRPr="00D2060F" w14:paraId="3E2B377E" w14:textId="77777777" w:rsidTr="00110C95">
        <w:trPr>
          <w:trHeight w:val="423"/>
        </w:trPr>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14:paraId="2DA22A58" w14:textId="77777777" w:rsidR="00110C95" w:rsidRPr="00D2060F" w:rsidRDefault="00110C95" w:rsidP="005A6D02">
            <w:pPr>
              <w:spacing w:line="276" w:lineRule="auto"/>
              <w:rPr>
                <w:rFonts w:ascii="Papyrus" w:hAnsi="Papyrus"/>
              </w:rPr>
            </w:pPr>
            <w:r w:rsidRPr="00D2060F">
              <w:rPr>
                <w:rFonts w:ascii="Papyrus" w:hAnsi="Papyrus"/>
              </w:rPr>
              <w:t>First name:</w:t>
            </w:r>
          </w:p>
        </w:tc>
        <w:tc>
          <w:tcPr>
            <w:tcW w:w="3317" w:type="dxa"/>
            <w:gridSpan w:val="3"/>
            <w:tcBorders>
              <w:top w:val="single" w:sz="4" w:space="0" w:color="auto"/>
              <w:left w:val="single" w:sz="4" w:space="0" w:color="auto"/>
              <w:bottom w:val="single" w:sz="4" w:space="0" w:color="auto"/>
              <w:right w:val="single" w:sz="4" w:space="0" w:color="auto"/>
            </w:tcBorders>
            <w:vAlign w:val="center"/>
          </w:tcPr>
          <w:p w14:paraId="413F376D" w14:textId="77777777" w:rsidR="00110C95" w:rsidRPr="00D2060F" w:rsidRDefault="00110C95" w:rsidP="005A6D02">
            <w:pPr>
              <w:spacing w:line="276" w:lineRule="auto"/>
              <w:jc w:val="center"/>
              <w:rPr>
                <w:rFonts w:ascii="Papyrus" w:hAnsi="Papyrus"/>
              </w:rPr>
            </w:pPr>
          </w:p>
        </w:tc>
        <w:tc>
          <w:tcPr>
            <w:tcW w:w="1228" w:type="dxa"/>
            <w:tcBorders>
              <w:top w:val="single" w:sz="4" w:space="0" w:color="auto"/>
              <w:left w:val="single" w:sz="4" w:space="0" w:color="auto"/>
              <w:bottom w:val="single" w:sz="4" w:space="0" w:color="auto"/>
              <w:right w:val="single" w:sz="4" w:space="0" w:color="auto"/>
            </w:tcBorders>
            <w:shd w:val="clear" w:color="auto" w:fill="F2F2F2"/>
            <w:vAlign w:val="center"/>
          </w:tcPr>
          <w:p w14:paraId="313E390D" w14:textId="77777777" w:rsidR="00110C95" w:rsidRPr="00D2060F" w:rsidRDefault="00110C95" w:rsidP="005A6D02">
            <w:pPr>
              <w:spacing w:line="276" w:lineRule="auto"/>
              <w:rPr>
                <w:rFonts w:ascii="Papyrus" w:hAnsi="Papyrus"/>
              </w:rPr>
            </w:pPr>
            <w:r>
              <w:rPr>
                <w:rFonts w:ascii="Papyrus" w:hAnsi="Papyrus"/>
              </w:rPr>
              <w:t>Surn</w:t>
            </w:r>
            <w:r w:rsidRPr="00D2060F">
              <w:rPr>
                <w:rFonts w:ascii="Papyrus" w:hAnsi="Papyrus"/>
              </w:rPr>
              <w:t>ame:</w:t>
            </w:r>
          </w:p>
        </w:tc>
        <w:tc>
          <w:tcPr>
            <w:tcW w:w="3105" w:type="dxa"/>
            <w:gridSpan w:val="3"/>
            <w:tcBorders>
              <w:top w:val="single" w:sz="4" w:space="0" w:color="auto"/>
              <w:left w:val="single" w:sz="4" w:space="0" w:color="auto"/>
              <w:bottom w:val="single" w:sz="4" w:space="0" w:color="auto"/>
              <w:right w:val="single" w:sz="4" w:space="0" w:color="auto"/>
            </w:tcBorders>
            <w:vAlign w:val="center"/>
          </w:tcPr>
          <w:p w14:paraId="3B1F6324" w14:textId="77777777" w:rsidR="00110C95" w:rsidRPr="00D2060F" w:rsidRDefault="00110C95" w:rsidP="005A6D02">
            <w:pPr>
              <w:spacing w:line="276" w:lineRule="auto"/>
              <w:jc w:val="center"/>
              <w:rPr>
                <w:rFonts w:ascii="Papyrus" w:hAnsi="Papyrus"/>
              </w:rPr>
            </w:pPr>
          </w:p>
        </w:tc>
      </w:tr>
      <w:tr w:rsidR="00110C95" w:rsidRPr="00D2060F" w14:paraId="0A5E8B4E" w14:textId="77777777" w:rsidTr="00110C95">
        <w:trPr>
          <w:trHeight w:val="570"/>
        </w:trPr>
        <w:tc>
          <w:tcPr>
            <w:tcW w:w="1739" w:type="dxa"/>
            <w:tcBorders>
              <w:top w:val="single" w:sz="4" w:space="0" w:color="auto"/>
            </w:tcBorders>
            <w:vAlign w:val="center"/>
          </w:tcPr>
          <w:p w14:paraId="1AFCA754" w14:textId="77777777" w:rsidR="00110C95" w:rsidRPr="00D2060F" w:rsidRDefault="00110C95" w:rsidP="005A6D02">
            <w:pPr>
              <w:spacing w:line="276" w:lineRule="auto"/>
              <w:rPr>
                <w:rFonts w:ascii="Papyrus" w:hAnsi="Papyrus"/>
              </w:rPr>
            </w:pPr>
            <w:r w:rsidRPr="00D2060F">
              <w:rPr>
                <w:rFonts w:ascii="Papyrus" w:hAnsi="Papyrus"/>
              </w:rPr>
              <w:t>Status:</w:t>
            </w:r>
          </w:p>
        </w:tc>
        <w:tc>
          <w:tcPr>
            <w:tcW w:w="6327" w:type="dxa"/>
            <w:gridSpan w:val="6"/>
            <w:vAlign w:val="center"/>
          </w:tcPr>
          <w:p w14:paraId="69AC1116" w14:textId="77777777" w:rsidR="00110C95" w:rsidRPr="00D2060F" w:rsidRDefault="00110C95" w:rsidP="005A6D02">
            <w:pPr>
              <w:spacing w:line="276" w:lineRule="auto"/>
              <w:jc w:val="center"/>
              <w:rPr>
                <w:rFonts w:ascii="Papyrus" w:hAnsi="Papyrus"/>
              </w:rPr>
            </w:pPr>
            <w:r w:rsidRPr="00D2060F">
              <w:rPr>
                <w:rFonts w:ascii="Papyrus" w:hAnsi="Papyrus"/>
                <w:bCs/>
              </w:rPr>
              <w:t xml:space="preserve">Employee  /   Pupil   /   Member of Public   </w:t>
            </w:r>
          </w:p>
        </w:tc>
        <w:tc>
          <w:tcPr>
            <w:tcW w:w="1323" w:type="dxa"/>
            <w:vAlign w:val="center"/>
          </w:tcPr>
          <w:p w14:paraId="09187574" w14:textId="77777777" w:rsidR="00110C95" w:rsidRPr="00D2060F" w:rsidRDefault="00110C95" w:rsidP="005A6D02">
            <w:pPr>
              <w:spacing w:line="276" w:lineRule="auto"/>
              <w:rPr>
                <w:rFonts w:ascii="Papyrus" w:hAnsi="Papyrus"/>
              </w:rPr>
            </w:pPr>
            <w:r w:rsidRPr="00D2060F">
              <w:rPr>
                <w:rFonts w:ascii="Papyrus" w:hAnsi="Papyrus"/>
              </w:rPr>
              <w:t>(circle)</w:t>
            </w:r>
          </w:p>
        </w:tc>
      </w:tr>
      <w:tr w:rsidR="00110C95" w:rsidRPr="00D2060F" w14:paraId="09E84E12" w14:textId="77777777" w:rsidTr="00110C95">
        <w:trPr>
          <w:trHeight w:val="1027"/>
        </w:trPr>
        <w:tc>
          <w:tcPr>
            <w:tcW w:w="27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812F099" w14:textId="77777777" w:rsidR="00110C95" w:rsidRPr="00D2060F" w:rsidRDefault="00110C95" w:rsidP="005A6D02">
            <w:pPr>
              <w:spacing w:line="276" w:lineRule="auto"/>
              <w:rPr>
                <w:rFonts w:ascii="Papyrus" w:hAnsi="Papyrus"/>
              </w:rPr>
            </w:pPr>
            <w:r w:rsidRPr="00D2060F">
              <w:rPr>
                <w:rFonts w:ascii="Papyrus" w:hAnsi="Papyrus"/>
                <w:bCs/>
              </w:rPr>
              <w:t>If member of public, give address and contact details:</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9A4FF70" w14:textId="77777777" w:rsidR="00110C95" w:rsidRPr="00D2060F" w:rsidRDefault="00110C95" w:rsidP="005A6D02">
            <w:pPr>
              <w:spacing w:line="276" w:lineRule="auto"/>
              <w:jc w:val="center"/>
              <w:rPr>
                <w:rFonts w:ascii="Papyrus" w:hAnsi="Papyrus"/>
              </w:rPr>
            </w:pPr>
          </w:p>
        </w:tc>
      </w:tr>
      <w:tr w:rsidR="00110C95" w:rsidRPr="00D2060F" w14:paraId="62BF4251" w14:textId="77777777" w:rsidTr="00110C95">
        <w:trPr>
          <w:trHeight w:val="422"/>
        </w:trPr>
        <w:tc>
          <w:tcPr>
            <w:tcW w:w="1917" w:type="dxa"/>
            <w:gridSpan w:val="2"/>
            <w:vAlign w:val="center"/>
          </w:tcPr>
          <w:p w14:paraId="3007CEF9" w14:textId="77777777" w:rsidR="00110C95" w:rsidRPr="00D2060F" w:rsidRDefault="00110C95" w:rsidP="005A6D02">
            <w:pPr>
              <w:spacing w:line="276" w:lineRule="auto"/>
              <w:rPr>
                <w:rFonts w:ascii="Papyrus" w:hAnsi="Papyrus"/>
                <w:b/>
                <w:bCs/>
              </w:rPr>
            </w:pPr>
          </w:p>
          <w:p w14:paraId="369BF668" w14:textId="77777777" w:rsidR="00110C95" w:rsidRPr="00D2060F" w:rsidRDefault="00110C95" w:rsidP="005A6D02">
            <w:pPr>
              <w:spacing w:line="276" w:lineRule="auto"/>
              <w:rPr>
                <w:rFonts w:ascii="Papyrus" w:hAnsi="Papyrus"/>
                <w:b/>
                <w:bCs/>
              </w:rPr>
            </w:pPr>
            <w:r w:rsidRPr="00D2060F">
              <w:rPr>
                <w:rFonts w:ascii="Papyrus" w:hAnsi="Papyrus"/>
                <w:b/>
                <w:bCs/>
              </w:rPr>
              <w:t>Incident Details</w:t>
            </w:r>
          </w:p>
        </w:tc>
        <w:tc>
          <w:tcPr>
            <w:tcW w:w="3139" w:type="dxa"/>
            <w:gridSpan w:val="2"/>
            <w:vAlign w:val="center"/>
          </w:tcPr>
          <w:p w14:paraId="1848C65B" w14:textId="77777777" w:rsidR="00110C95" w:rsidRPr="00D2060F" w:rsidRDefault="00110C95" w:rsidP="005A6D02">
            <w:pPr>
              <w:spacing w:line="276" w:lineRule="auto"/>
              <w:jc w:val="center"/>
              <w:rPr>
                <w:rFonts w:ascii="Papyrus" w:hAnsi="Papyrus"/>
              </w:rPr>
            </w:pPr>
          </w:p>
        </w:tc>
        <w:tc>
          <w:tcPr>
            <w:tcW w:w="4333" w:type="dxa"/>
            <w:gridSpan w:val="4"/>
            <w:vAlign w:val="center"/>
          </w:tcPr>
          <w:p w14:paraId="3AEE4AFB" w14:textId="77777777" w:rsidR="00110C95" w:rsidRPr="00D2060F" w:rsidRDefault="00110C95" w:rsidP="005A6D02">
            <w:pPr>
              <w:spacing w:line="276" w:lineRule="auto"/>
              <w:jc w:val="center"/>
              <w:rPr>
                <w:rFonts w:ascii="Papyrus" w:hAnsi="Papyrus"/>
              </w:rPr>
            </w:pPr>
          </w:p>
        </w:tc>
      </w:tr>
      <w:tr w:rsidR="00110C95" w:rsidRPr="00D2060F" w14:paraId="0215BB49" w14:textId="77777777" w:rsidTr="00110C95">
        <w:trPr>
          <w:trHeight w:val="937"/>
        </w:trPr>
        <w:tc>
          <w:tcPr>
            <w:tcW w:w="27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E601409" w14:textId="77777777" w:rsidR="00110C95" w:rsidRPr="00D2060F" w:rsidRDefault="00110C95" w:rsidP="005A6D02">
            <w:pPr>
              <w:spacing w:line="276" w:lineRule="auto"/>
              <w:rPr>
                <w:rFonts w:ascii="Papyrus" w:hAnsi="Papyrus"/>
              </w:rPr>
            </w:pPr>
            <w:r w:rsidRPr="00D2060F">
              <w:rPr>
                <w:rFonts w:ascii="Papyrus" w:hAnsi="Papyrus"/>
              </w:rPr>
              <w:t>Description of incident e.g. what happened, what was the person doing?</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26ED8BB7" w14:textId="77777777" w:rsidR="00110C95" w:rsidRPr="00D2060F" w:rsidRDefault="00110C95" w:rsidP="005A6D02">
            <w:pPr>
              <w:spacing w:line="276" w:lineRule="auto"/>
              <w:jc w:val="center"/>
              <w:rPr>
                <w:rFonts w:ascii="Papyrus" w:hAnsi="Papyrus"/>
              </w:rPr>
            </w:pPr>
          </w:p>
        </w:tc>
      </w:tr>
      <w:tr w:rsidR="00110C95" w:rsidRPr="00D2060F" w14:paraId="23664209" w14:textId="77777777" w:rsidTr="00110C95">
        <w:trPr>
          <w:trHeight w:val="552"/>
        </w:trPr>
        <w:tc>
          <w:tcPr>
            <w:tcW w:w="27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6BE7DCB" w14:textId="77777777" w:rsidR="00110C95" w:rsidRPr="00D2060F" w:rsidRDefault="00110C95" w:rsidP="005A6D02">
            <w:pPr>
              <w:spacing w:line="276" w:lineRule="auto"/>
              <w:rPr>
                <w:rFonts w:ascii="Papyrus" w:hAnsi="Papyrus"/>
              </w:rPr>
            </w:pPr>
            <w:r w:rsidRPr="00D2060F">
              <w:rPr>
                <w:rFonts w:ascii="Papyrus" w:hAnsi="Papyrus"/>
              </w:rPr>
              <w:t>Where did it happen?</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24EC96E9" w14:textId="77777777" w:rsidR="00110C95" w:rsidRPr="00D2060F" w:rsidRDefault="00110C95" w:rsidP="005A6D02">
            <w:pPr>
              <w:spacing w:line="276" w:lineRule="auto"/>
              <w:jc w:val="center"/>
              <w:rPr>
                <w:rFonts w:ascii="Papyrus" w:hAnsi="Papyrus"/>
              </w:rPr>
            </w:pPr>
          </w:p>
        </w:tc>
      </w:tr>
      <w:tr w:rsidR="00110C95" w:rsidRPr="00D2060F" w14:paraId="35BD0070" w14:textId="77777777" w:rsidTr="00110C95">
        <w:trPr>
          <w:trHeight w:val="555"/>
        </w:trPr>
        <w:tc>
          <w:tcPr>
            <w:tcW w:w="27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500217F" w14:textId="77777777" w:rsidR="00110C95" w:rsidRPr="00D2060F" w:rsidRDefault="00110C95" w:rsidP="005A6D02">
            <w:pPr>
              <w:spacing w:line="276" w:lineRule="auto"/>
              <w:rPr>
                <w:rFonts w:ascii="Papyrus" w:hAnsi="Papyrus"/>
              </w:rPr>
            </w:pPr>
            <w:r w:rsidRPr="00D2060F">
              <w:rPr>
                <w:rFonts w:ascii="Papyrus" w:hAnsi="Papyrus"/>
              </w:rPr>
              <w:t xml:space="preserve">Incident date:  </w:t>
            </w:r>
          </w:p>
        </w:tc>
        <w:tc>
          <w:tcPr>
            <w:tcW w:w="2329" w:type="dxa"/>
            <w:tcBorders>
              <w:top w:val="single" w:sz="4" w:space="0" w:color="auto"/>
              <w:left w:val="single" w:sz="4" w:space="0" w:color="auto"/>
              <w:bottom w:val="single" w:sz="4" w:space="0" w:color="auto"/>
              <w:right w:val="single" w:sz="4" w:space="0" w:color="auto"/>
            </w:tcBorders>
            <w:vAlign w:val="center"/>
          </w:tcPr>
          <w:p w14:paraId="1111D0E4" w14:textId="77777777" w:rsidR="00110C95" w:rsidRPr="00D2060F" w:rsidRDefault="00110C95" w:rsidP="005A6D02">
            <w:pPr>
              <w:spacing w:line="276" w:lineRule="auto"/>
              <w:jc w:val="center"/>
              <w:rPr>
                <w:rFonts w:ascii="Papyrus" w:hAnsi="Papyrus"/>
              </w:rPr>
            </w:pPr>
          </w:p>
        </w:tc>
        <w:tc>
          <w:tcPr>
            <w:tcW w:w="20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38786CD" w14:textId="77777777" w:rsidR="00110C95" w:rsidRPr="00D2060F" w:rsidRDefault="00110C95" w:rsidP="005A6D02">
            <w:pPr>
              <w:spacing w:line="276" w:lineRule="auto"/>
              <w:rPr>
                <w:rFonts w:ascii="Papyrus" w:hAnsi="Papyrus"/>
              </w:rPr>
            </w:pPr>
            <w:r w:rsidRPr="00D2060F">
              <w:rPr>
                <w:rFonts w:ascii="Papyrus" w:hAnsi="Papyrus"/>
              </w:rPr>
              <w:t>Time of Incident:</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14B6DB8" w14:textId="77777777" w:rsidR="00110C95" w:rsidRPr="00D2060F" w:rsidRDefault="00110C95" w:rsidP="005A6D02">
            <w:pPr>
              <w:spacing w:line="276" w:lineRule="auto"/>
              <w:jc w:val="center"/>
              <w:rPr>
                <w:rFonts w:ascii="Papyrus" w:hAnsi="Papyrus"/>
              </w:rPr>
            </w:pPr>
          </w:p>
        </w:tc>
      </w:tr>
      <w:tr w:rsidR="00110C95" w:rsidRPr="00D2060F" w14:paraId="0BAE21D4" w14:textId="77777777" w:rsidTr="00110C95">
        <w:trPr>
          <w:trHeight w:val="1205"/>
        </w:trPr>
        <w:tc>
          <w:tcPr>
            <w:tcW w:w="27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EC6A54D" w14:textId="77777777" w:rsidR="00110C95" w:rsidRPr="00D2060F" w:rsidRDefault="00110C95" w:rsidP="005A6D02">
            <w:pPr>
              <w:spacing w:line="276" w:lineRule="auto"/>
              <w:rPr>
                <w:rFonts w:ascii="Papyrus" w:hAnsi="Papyrus"/>
              </w:rPr>
            </w:pPr>
            <w:r w:rsidRPr="00D2060F">
              <w:rPr>
                <w:rFonts w:ascii="Papyrus" w:hAnsi="Papyrus"/>
              </w:rPr>
              <w:t>Type of injury and part(s) of body injured:</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15C041EF" w14:textId="77777777" w:rsidR="00110C95" w:rsidRPr="00D2060F" w:rsidRDefault="00110C95" w:rsidP="005A6D02">
            <w:pPr>
              <w:spacing w:line="276" w:lineRule="auto"/>
              <w:jc w:val="center"/>
              <w:rPr>
                <w:rFonts w:ascii="Papyrus" w:hAnsi="Papyrus"/>
              </w:rPr>
            </w:pPr>
          </w:p>
        </w:tc>
      </w:tr>
      <w:tr w:rsidR="00110C95" w:rsidRPr="00D2060F" w14:paraId="40253B86" w14:textId="77777777" w:rsidTr="00110C95">
        <w:trPr>
          <w:trHeight w:val="543"/>
        </w:trPr>
        <w:tc>
          <w:tcPr>
            <w:tcW w:w="27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25477BE" w14:textId="77777777" w:rsidR="00110C95" w:rsidRPr="00D2060F" w:rsidRDefault="00110C95" w:rsidP="005A6D02">
            <w:pPr>
              <w:spacing w:line="276" w:lineRule="auto"/>
              <w:rPr>
                <w:rFonts w:ascii="Papyrus" w:hAnsi="Papyrus"/>
              </w:rPr>
            </w:pPr>
            <w:r w:rsidRPr="00D2060F">
              <w:rPr>
                <w:rFonts w:ascii="Papyrus" w:hAnsi="Papyrus"/>
              </w:rPr>
              <w:t>First aid treatment</w:t>
            </w:r>
            <w:r>
              <w:rPr>
                <w:rFonts w:ascii="Papyrus" w:hAnsi="Papyrus"/>
              </w:rPr>
              <w:t xml:space="preserve"> given</w:t>
            </w:r>
            <w:r w:rsidRPr="00D2060F">
              <w:rPr>
                <w:rFonts w:ascii="Papyrus" w:hAnsi="Papyrus"/>
              </w:rPr>
              <w:t>:</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D827090" w14:textId="77777777" w:rsidR="00110C95" w:rsidRPr="00D2060F" w:rsidRDefault="00110C95" w:rsidP="005A6D02">
            <w:pPr>
              <w:spacing w:line="276" w:lineRule="auto"/>
              <w:jc w:val="center"/>
              <w:rPr>
                <w:rFonts w:ascii="Papyrus" w:hAnsi="Papyrus"/>
              </w:rPr>
            </w:pPr>
          </w:p>
        </w:tc>
      </w:tr>
      <w:tr w:rsidR="00110C95" w:rsidRPr="00D2060F" w14:paraId="3FBB83E3" w14:textId="77777777" w:rsidTr="00110C95">
        <w:trPr>
          <w:trHeight w:val="479"/>
        </w:trPr>
        <w:tc>
          <w:tcPr>
            <w:tcW w:w="27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695D37" w14:textId="77777777" w:rsidR="00110C95" w:rsidRPr="00D2060F" w:rsidRDefault="00110C95" w:rsidP="005A6D02">
            <w:pPr>
              <w:spacing w:line="276" w:lineRule="auto"/>
              <w:rPr>
                <w:rFonts w:ascii="Papyrus" w:hAnsi="Papyrus"/>
              </w:rPr>
            </w:pPr>
            <w:r w:rsidRPr="00D2060F">
              <w:rPr>
                <w:rFonts w:ascii="Papyrus" w:hAnsi="Papyrus"/>
              </w:rPr>
              <w:t>Form completed by:</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82A0982" w14:textId="77777777" w:rsidR="00110C95" w:rsidRPr="00D2060F" w:rsidRDefault="00110C95" w:rsidP="005A6D02">
            <w:pPr>
              <w:spacing w:line="276" w:lineRule="auto"/>
              <w:jc w:val="center"/>
              <w:rPr>
                <w:rFonts w:ascii="Papyrus" w:hAnsi="Papyrus"/>
              </w:rPr>
            </w:pPr>
          </w:p>
        </w:tc>
      </w:tr>
      <w:tr w:rsidR="00110C95" w:rsidRPr="00D2060F" w14:paraId="1CFAC9EA" w14:textId="77777777" w:rsidTr="00110C95">
        <w:trPr>
          <w:trHeight w:val="1247"/>
        </w:trPr>
        <w:tc>
          <w:tcPr>
            <w:tcW w:w="27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7BF7622" w14:textId="77777777" w:rsidR="00110C95" w:rsidRPr="00D2060F" w:rsidRDefault="00110C95" w:rsidP="005A6D02">
            <w:pPr>
              <w:spacing w:line="276" w:lineRule="auto"/>
              <w:rPr>
                <w:rFonts w:ascii="Papyrus" w:hAnsi="Papyrus"/>
              </w:rPr>
            </w:pPr>
            <w:r w:rsidRPr="00D2060F">
              <w:rPr>
                <w:rFonts w:ascii="Papyrus" w:hAnsi="Papyrus"/>
              </w:rPr>
              <w:t>Manager’s comments e.g. causes, preventative measures taken:</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2723A196" w14:textId="77777777" w:rsidR="00110C95" w:rsidRPr="00D2060F" w:rsidRDefault="00110C95" w:rsidP="005A6D02">
            <w:pPr>
              <w:spacing w:line="276" w:lineRule="auto"/>
              <w:jc w:val="center"/>
              <w:rPr>
                <w:rFonts w:ascii="Papyrus" w:hAnsi="Papyrus"/>
              </w:rPr>
            </w:pPr>
          </w:p>
        </w:tc>
      </w:tr>
    </w:tbl>
    <w:p w14:paraId="221A611D" w14:textId="757EB66F" w:rsidR="00461BDB" w:rsidRDefault="00461BDB" w:rsidP="00D27733">
      <w:pPr>
        <w:rPr>
          <w:rFonts w:ascii="Papyrus" w:hAnsi="Papyrus"/>
          <w:color w:val="000000"/>
        </w:rPr>
      </w:pPr>
    </w:p>
    <w:sectPr w:rsidR="00461BDB" w:rsidSect="00355337">
      <w:footerReference w:type="default" r:id="rId25"/>
      <w:headerReference w:type="first" r:id="rId26"/>
      <w:footerReference w:type="first" r:id="rId27"/>
      <w:pgSz w:w="11907" w:h="16840" w:code="9"/>
      <w:pgMar w:top="1440" w:right="1080" w:bottom="1276" w:left="108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A70F" w14:textId="77777777" w:rsidR="00355337" w:rsidRDefault="00355337" w:rsidP="00EA2B62">
      <w:r>
        <w:separator/>
      </w:r>
    </w:p>
    <w:p w14:paraId="463188A5" w14:textId="77777777" w:rsidR="00355337" w:rsidRDefault="00355337" w:rsidP="00EA2B62"/>
  </w:endnote>
  <w:endnote w:type="continuationSeparator" w:id="0">
    <w:p w14:paraId="33171779" w14:textId="77777777" w:rsidR="00355337" w:rsidRDefault="00355337" w:rsidP="00EA2B62">
      <w:r>
        <w:continuationSeparator/>
      </w:r>
    </w:p>
    <w:p w14:paraId="17EC4C02" w14:textId="77777777" w:rsidR="00355337" w:rsidRDefault="00355337" w:rsidP="00EA2B62"/>
  </w:endnote>
  <w:endnote w:type="continuationNotice" w:id="1">
    <w:p w14:paraId="5111BECA" w14:textId="77777777" w:rsidR="00355337" w:rsidRDefault="00355337" w:rsidP="00EA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AE89" w14:textId="77777777" w:rsidR="00225E9A" w:rsidRDefault="00225E9A" w:rsidP="009C31DF">
    <w:pPr>
      <w:pStyle w:val="Footer"/>
    </w:pPr>
    <w:r>
      <w:fldChar w:fldCharType="begin"/>
    </w:r>
    <w:r>
      <w:instrText xml:space="preserve"> PAGE   \* MERGEFORMAT </w:instrText>
    </w:r>
    <w:r>
      <w:fldChar w:fldCharType="separate"/>
    </w:r>
    <w:r>
      <w:rPr>
        <w:noProof/>
      </w:rPr>
      <w:t>2</w:t>
    </w:r>
    <w:r>
      <w:rPr>
        <w:noProof/>
      </w:rPr>
      <w:fldChar w:fldCharType="end"/>
    </w:r>
  </w:p>
  <w:p w14:paraId="385F840E" w14:textId="77777777" w:rsidR="00225E9A" w:rsidRDefault="00225E9A" w:rsidP="00E50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CCE5" w14:textId="4C856C0C" w:rsidR="00225E9A" w:rsidRDefault="00225E9A" w:rsidP="009C31DF">
    <w:pPr>
      <w:pStyle w:val="Footer"/>
      <w:tabs>
        <w:tab w:val="clear" w:pos="4153"/>
        <w:tab w:val="clear" w:pos="8306"/>
        <w:tab w:val="left" w:pos="3750"/>
      </w:tabs>
      <w:jc w:val="both"/>
    </w:pP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sidR="00FC56C8">
      <w:rPr>
        <w:noProof/>
      </w:rPr>
      <w:fldChar w:fldCharType="begin"/>
    </w:r>
    <w:r w:rsidR="00FC56C8">
      <w:rPr>
        <w:noProof/>
      </w:rPr>
      <w:instrText xml:space="preserve"> INCLUDEPICTURE  "cid:image001.jpg@01D61F05.5277F8A0" \* MERGEFORMATINET </w:instrText>
    </w:r>
    <w:r w:rsidR="00FC56C8">
      <w:rPr>
        <w:noProof/>
      </w:rPr>
      <w:fldChar w:fldCharType="separate"/>
    </w:r>
    <w:r w:rsidR="00076444">
      <w:rPr>
        <w:noProof/>
      </w:rPr>
      <w:fldChar w:fldCharType="begin"/>
    </w:r>
    <w:r w:rsidR="00076444">
      <w:rPr>
        <w:noProof/>
      </w:rPr>
      <w:instrText xml:space="preserve"> INCLUDEPICTURE  "cid:image001.jpg@01D61F05.5277F8A0" \* MERGEFORMATINET </w:instrText>
    </w:r>
    <w:r w:rsidR="00076444">
      <w:rPr>
        <w:noProof/>
      </w:rPr>
      <w:fldChar w:fldCharType="separate"/>
    </w:r>
    <w:r w:rsidR="004F5A6B">
      <w:rPr>
        <w:noProof/>
      </w:rPr>
      <w:fldChar w:fldCharType="begin"/>
    </w:r>
    <w:r w:rsidR="004F5A6B">
      <w:rPr>
        <w:noProof/>
      </w:rPr>
      <w:instrText xml:space="preserve"> INCLUDEPICTURE  "cid:image001.jpg@01D61F05.5277F8A0" \* MERGEFORMATINET </w:instrText>
    </w:r>
    <w:r w:rsidR="004F5A6B">
      <w:rPr>
        <w:noProof/>
      </w:rPr>
      <w:fldChar w:fldCharType="separate"/>
    </w:r>
    <w:r w:rsidR="00FE02C4">
      <w:rPr>
        <w:noProof/>
      </w:rPr>
      <w:fldChar w:fldCharType="begin"/>
    </w:r>
    <w:r w:rsidR="00FE02C4">
      <w:rPr>
        <w:noProof/>
      </w:rPr>
      <w:instrText xml:space="preserve"> INCLUDEPICTURE  "cid:image001.jpg@01D61F05.5277F8A0" \* MERGEFORMATINET </w:instrText>
    </w:r>
    <w:r w:rsidR="00FE02C4">
      <w:rPr>
        <w:noProof/>
      </w:rPr>
      <w:fldChar w:fldCharType="separate"/>
    </w:r>
    <w:r w:rsidR="002E10ED">
      <w:rPr>
        <w:noProof/>
      </w:rPr>
      <w:fldChar w:fldCharType="begin"/>
    </w:r>
    <w:r w:rsidR="002E10ED">
      <w:rPr>
        <w:noProof/>
      </w:rPr>
      <w:instrText xml:space="preserve"> INCLUDEPICTURE  "cid:image001.jpg@01D61F05.5277F8A0" \* MERGEFORMATINET </w:instrText>
    </w:r>
    <w:r w:rsidR="002E10ED">
      <w:rPr>
        <w:noProof/>
      </w:rPr>
      <w:fldChar w:fldCharType="separate"/>
    </w:r>
    <w:r w:rsidR="00A927C3">
      <w:rPr>
        <w:noProof/>
      </w:rPr>
      <w:fldChar w:fldCharType="begin"/>
    </w:r>
    <w:r w:rsidR="00A927C3">
      <w:rPr>
        <w:noProof/>
      </w:rPr>
      <w:instrText xml:space="preserve"> INCLUDEPICTURE  "cid:image001.jpg@01D61F05.5277F8A0" \* MERGEFORMATINET </w:instrText>
    </w:r>
    <w:r w:rsidR="00A927C3">
      <w:rPr>
        <w:noProof/>
      </w:rPr>
      <w:fldChar w:fldCharType="separate"/>
    </w:r>
    <w:r w:rsidR="00363FFD">
      <w:rPr>
        <w:noProof/>
      </w:rPr>
      <w:fldChar w:fldCharType="begin"/>
    </w:r>
    <w:r w:rsidR="00363FFD">
      <w:rPr>
        <w:noProof/>
      </w:rPr>
      <w:instrText xml:space="preserve"> INCLUDEPICTURE  "cid:image001.jpg@01D61F05.5277F8A0" \* MERGEFORMATINET </w:instrText>
    </w:r>
    <w:r w:rsidR="00363FFD">
      <w:rPr>
        <w:noProof/>
      </w:rPr>
      <w:fldChar w:fldCharType="separate"/>
    </w:r>
    <w:r w:rsidR="00BB6F98">
      <w:rPr>
        <w:noProof/>
      </w:rPr>
      <w:fldChar w:fldCharType="begin"/>
    </w:r>
    <w:r w:rsidR="00BB6F98">
      <w:rPr>
        <w:noProof/>
      </w:rPr>
      <w:instrText xml:space="preserve"> INCLUDEPICTURE  "cid:image001.jpg@01D61F05.5277F8A0" \* MERGEFORMATINET </w:instrText>
    </w:r>
    <w:r w:rsidR="00BB6F98">
      <w:rPr>
        <w:noProof/>
      </w:rPr>
      <w:fldChar w:fldCharType="separate"/>
    </w:r>
    <w:r w:rsidR="00910989">
      <w:rPr>
        <w:noProof/>
      </w:rPr>
      <w:fldChar w:fldCharType="begin"/>
    </w:r>
    <w:r w:rsidR="00910989">
      <w:rPr>
        <w:noProof/>
      </w:rPr>
      <w:instrText xml:space="preserve"> INCLUDEPICTURE  "cid:image001.jpg@01D61F05.5277F8A0" \* MERGEFORMATINET </w:instrText>
    </w:r>
    <w:r w:rsidR="00910989">
      <w:rPr>
        <w:noProof/>
      </w:rPr>
      <w:fldChar w:fldCharType="separate"/>
    </w:r>
    <w:r w:rsidR="006C31A8">
      <w:rPr>
        <w:noProof/>
      </w:rPr>
      <w:fldChar w:fldCharType="begin"/>
    </w:r>
    <w:r w:rsidR="006C31A8">
      <w:rPr>
        <w:noProof/>
      </w:rPr>
      <w:instrText xml:space="preserve"> INCLUDEPICTURE  "cid:image001.jpg@01D61F05.5277F8A0" \* MERGEFORMATINET </w:instrText>
    </w:r>
    <w:r w:rsidR="006C31A8">
      <w:rPr>
        <w:noProof/>
      </w:rPr>
      <w:fldChar w:fldCharType="separate"/>
    </w:r>
    <w:r w:rsidR="007D6713">
      <w:rPr>
        <w:noProof/>
      </w:rPr>
      <w:fldChar w:fldCharType="begin"/>
    </w:r>
    <w:r w:rsidR="007D6713">
      <w:rPr>
        <w:noProof/>
      </w:rPr>
      <w:instrText xml:space="preserve"> INCLUDEPICTURE  "cid:image001.jpg@01D61F05.5277F8A0" \* MERGEFORMATINET </w:instrText>
    </w:r>
    <w:r w:rsidR="007D6713">
      <w:rPr>
        <w:noProof/>
      </w:rPr>
      <w:fldChar w:fldCharType="separate"/>
    </w:r>
    <w:r w:rsidR="00C0760B">
      <w:rPr>
        <w:noProof/>
      </w:rPr>
      <w:fldChar w:fldCharType="begin"/>
    </w:r>
    <w:r w:rsidR="00C0760B">
      <w:rPr>
        <w:noProof/>
      </w:rPr>
      <w:instrText xml:space="preserve"> INCLUDEPICTURE  "cid:image001.jpg@01D61F05.5277F8A0" \* MERGEFORMATINET </w:instrText>
    </w:r>
    <w:r w:rsidR="00C0760B">
      <w:rPr>
        <w:noProof/>
      </w:rPr>
      <w:fldChar w:fldCharType="separate"/>
    </w:r>
    <w:r w:rsidR="004B4EC4">
      <w:rPr>
        <w:noProof/>
      </w:rPr>
      <w:fldChar w:fldCharType="begin"/>
    </w:r>
    <w:r w:rsidR="004B4EC4">
      <w:rPr>
        <w:noProof/>
      </w:rPr>
      <w:instrText xml:space="preserve"> INCLUDEPICTURE  "cid:image001.jpg@01D61F05.5277F8A0" \* MERGEFORMATINET </w:instrText>
    </w:r>
    <w:r w:rsidR="004B4EC4">
      <w:rPr>
        <w:noProof/>
      </w:rPr>
      <w:fldChar w:fldCharType="separate"/>
    </w:r>
    <w:r w:rsidR="009246FD">
      <w:rPr>
        <w:noProof/>
      </w:rPr>
      <w:fldChar w:fldCharType="begin"/>
    </w:r>
    <w:r w:rsidR="009246FD">
      <w:rPr>
        <w:noProof/>
      </w:rPr>
      <w:instrText xml:space="preserve"> INCLUDEPICTURE  "cid:image001.jpg@01D61F05.5277F8A0" \* MERGEFORMATINET </w:instrText>
    </w:r>
    <w:r w:rsidR="009246FD">
      <w:rPr>
        <w:noProof/>
      </w:rPr>
      <w:fldChar w:fldCharType="separate"/>
    </w:r>
    <w:r w:rsidR="00DD4046">
      <w:rPr>
        <w:noProof/>
      </w:rPr>
      <w:fldChar w:fldCharType="begin"/>
    </w:r>
    <w:r w:rsidR="00DD4046">
      <w:rPr>
        <w:noProof/>
      </w:rPr>
      <w:instrText xml:space="preserve"> INCLUDEPICTURE  "cid:image001.jpg@01D61F05.5277F8A0" \* MERGEFORMATINET </w:instrText>
    </w:r>
    <w:r w:rsidR="00DD4046">
      <w:rPr>
        <w:noProof/>
      </w:rPr>
      <w:fldChar w:fldCharType="separate"/>
    </w:r>
    <w:r w:rsidR="0001650B">
      <w:rPr>
        <w:noProof/>
      </w:rPr>
      <w:fldChar w:fldCharType="begin"/>
    </w:r>
    <w:r w:rsidR="0001650B">
      <w:rPr>
        <w:noProof/>
      </w:rPr>
      <w:instrText xml:space="preserve"> INCLUDEPICTURE  "cid:image001.jpg@01D61F05.5277F8A0" \* MERGEFORMATINET </w:instrText>
    </w:r>
    <w:r w:rsidR="0001650B">
      <w:rPr>
        <w:noProof/>
      </w:rPr>
      <w:fldChar w:fldCharType="separate"/>
    </w:r>
    <w:r w:rsidR="00325A72">
      <w:rPr>
        <w:noProof/>
      </w:rPr>
      <w:fldChar w:fldCharType="begin"/>
    </w:r>
    <w:r w:rsidR="00325A72">
      <w:rPr>
        <w:noProof/>
      </w:rPr>
      <w:instrText xml:space="preserve"> INCLUDEPICTURE  "cid:image001.jpg@01D61F05.5277F8A0" \* MERGEFORMATINET </w:instrText>
    </w:r>
    <w:r w:rsidR="00325A72">
      <w:rPr>
        <w:noProof/>
      </w:rPr>
      <w:fldChar w:fldCharType="separate"/>
    </w:r>
    <w:r w:rsidR="006A6B06">
      <w:rPr>
        <w:noProof/>
      </w:rPr>
      <w:fldChar w:fldCharType="begin"/>
    </w:r>
    <w:r w:rsidR="006A6B06">
      <w:rPr>
        <w:noProof/>
      </w:rPr>
      <w:instrText xml:space="preserve"> INCLUDEPICTURE  "cid:image001.jpg@01D61F05.5277F8A0" \* MERGEFORMATINET </w:instrText>
    </w:r>
    <w:r w:rsidR="006A6B06">
      <w:rPr>
        <w:noProof/>
      </w:rPr>
      <w:fldChar w:fldCharType="separate"/>
    </w:r>
    <w:r w:rsidR="00834588">
      <w:rPr>
        <w:noProof/>
      </w:rPr>
      <w:fldChar w:fldCharType="begin"/>
    </w:r>
    <w:r w:rsidR="00834588">
      <w:rPr>
        <w:noProof/>
      </w:rPr>
      <w:instrText xml:space="preserve"> INCLUDEPICTURE  "cid:image001.jpg@01D61F05.5277F8A0" \* MERGEFORMATINET </w:instrText>
    </w:r>
    <w:r w:rsidR="00834588">
      <w:rPr>
        <w:noProof/>
      </w:rPr>
      <w:fldChar w:fldCharType="separate"/>
    </w:r>
    <w:r w:rsidR="00863D9D">
      <w:rPr>
        <w:noProof/>
      </w:rPr>
      <w:fldChar w:fldCharType="begin"/>
    </w:r>
    <w:r w:rsidR="00863D9D">
      <w:rPr>
        <w:noProof/>
      </w:rPr>
      <w:instrText xml:space="preserve"> INCLUDEPICTURE  "cid:image001.jpg@01D61F05.5277F8A0" \* MERGEFORMATINET </w:instrText>
    </w:r>
    <w:r w:rsidR="00863D9D">
      <w:rPr>
        <w:noProof/>
      </w:rPr>
      <w:fldChar w:fldCharType="separate"/>
    </w:r>
    <w:r w:rsidR="0057605F">
      <w:rPr>
        <w:noProof/>
      </w:rPr>
      <w:fldChar w:fldCharType="begin"/>
    </w:r>
    <w:r w:rsidR="0057605F">
      <w:rPr>
        <w:noProof/>
      </w:rPr>
      <w:instrText xml:space="preserve"> INCLUDEPICTURE  "cid:image001.jpg@01D61F05.5277F8A0" \* MERGEFORMATINET </w:instrText>
    </w:r>
    <w:r w:rsidR="0057605F">
      <w:rPr>
        <w:noProof/>
      </w:rPr>
      <w:fldChar w:fldCharType="separate"/>
    </w:r>
    <w:r w:rsidR="00035104">
      <w:rPr>
        <w:noProof/>
      </w:rPr>
      <w:fldChar w:fldCharType="begin"/>
    </w:r>
    <w:r w:rsidR="00035104">
      <w:rPr>
        <w:noProof/>
      </w:rPr>
      <w:instrText xml:space="preserve"> INCLUDEPICTURE  "cid:image001.jpg@01D61F05.5277F8A0" \* MERGEFORMATINET </w:instrText>
    </w:r>
    <w:r w:rsidR="00035104">
      <w:rPr>
        <w:noProof/>
      </w:rPr>
      <w:fldChar w:fldCharType="separate"/>
    </w:r>
    <w:r w:rsidR="00EB527B">
      <w:rPr>
        <w:noProof/>
      </w:rPr>
      <w:fldChar w:fldCharType="begin"/>
    </w:r>
    <w:r w:rsidR="00EB527B">
      <w:rPr>
        <w:noProof/>
      </w:rPr>
      <w:instrText xml:space="preserve"> INCLUDEPICTURE  "cid:image001.jpg@01D61F05.5277F8A0" \* MERGEFORMATINET </w:instrText>
    </w:r>
    <w:r w:rsidR="00EB527B">
      <w:rPr>
        <w:noProof/>
      </w:rPr>
      <w:fldChar w:fldCharType="separate"/>
    </w:r>
    <w:r w:rsidR="008A396B">
      <w:rPr>
        <w:noProof/>
      </w:rPr>
      <w:fldChar w:fldCharType="begin"/>
    </w:r>
    <w:r w:rsidR="008A396B">
      <w:rPr>
        <w:noProof/>
      </w:rPr>
      <w:instrText xml:space="preserve"> INCLUDEPICTURE  "cid:image001.jpg@01D61F05.5277F8A0" \* MERGEFORMATINET </w:instrText>
    </w:r>
    <w:r w:rsidR="008A396B">
      <w:rPr>
        <w:noProof/>
      </w:rPr>
      <w:fldChar w:fldCharType="separate"/>
    </w:r>
    <w:r w:rsidR="00874701">
      <w:rPr>
        <w:noProof/>
      </w:rPr>
      <w:fldChar w:fldCharType="begin"/>
    </w:r>
    <w:r w:rsidR="00874701">
      <w:rPr>
        <w:noProof/>
      </w:rPr>
      <w:instrText xml:space="preserve"> INCLUDEPICTURE  "cid:image001.jpg@01D61F05.5277F8A0" \* MERGEFORMATINET </w:instrText>
    </w:r>
    <w:r w:rsidR="00874701">
      <w:rPr>
        <w:noProof/>
      </w:rPr>
      <w:fldChar w:fldCharType="separate"/>
    </w:r>
    <w:r w:rsidR="00140481">
      <w:rPr>
        <w:noProof/>
      </w:rPr>
      <w:fldChar w:fldCharType="begin"/>
    </w:r>
    <w:r w:rsidR="00140481">
      <w:rPr>
        <w:noProof/>
      </w:rPr>
      <w:instrText xml:space="preserve"> INCLUDEPICTURE  "cid:image001.jpg@01D61F05.5277F8A0" \* MERGEFORMATINET </w:instrText>
    </w:r>
    <w:r w:rsidR="00000000">
      <w:rPr>
        <w:noProof/>
      </w:rPr>
      <w:fldChar w:fldCharType="separate"/>
    </w:r>
    <w:r w:rsidR="00140481">
      <w:rPr>
        <w:noProof/>
      </w:rPr>
      <w:fldChar w:fldCharType="end"/>
    </w:r>
    <w:r w:rsidR="00874701">
      <w:rPr>
        <w:noProof/>
      </w:rPr>
      <w:fldChar w:fldCharType="end"/>
    </w:r>
    <w:r w:rsidR="008A396B">
      <w:rPr>
        <w:noProof/>
      </w:rPr>
      <w:fldChar w:fldCharType="end"/>
    </w:r>
    <w:r w:rsidR="00EB527B">
      <w:rPr>
        <w:noProof/>
      </w:rPr>
      <w:fldChar w:fldCharType="end"/>
    </w:r>
    <w:r w:rsidR="00035104">
      <w:rPr>
        <w:noProof/>
      </w:rPr>
      <w:fldChar w:fldCharType="end"/>
    </w:r>
    <w:r w:rsidR="0057605F">
      <w:rPr>
        <w:noProof/>
      </w:rPr>
      <w:fldChar w:fldCharType="end"/>
    </w:r>
    <w:r w:rsidR="00863D9D">
      <w:rPr>
        <w:noProof/>
      </w:rPr>
      <w:fldChar w:fldCharType="end"/>
    </w:r>
    <w:r w:rsidR="00834588">
      <w:rPr>
        <w:noProof/>
      </w:rPr>
      <w:fldChar w:fldCharType="end"/>
    </w:r>
    <w:r w:rsidR="006A6B06">
      <w:rPr>
        <w:noProof/>
      </w:rPr>
      <w:fldChar w:fldCharType="end"/>
    </w:r>
    <w:r w:rsidR="00325A72">
      <w:rPr>
        <w:noProof/>
      </w:rPr>
      <w:fldChar w:fldCharType="end"/>
    </w:r>
    <w:r w:rsidR="0001650B">
      <w:rPr>
        <w:noProof/>
      </w:rPr>
      <w:fldChar w:fldCharType="end"/>
    </w:r>
    <w:r w:rsidR="00DD4046">
      <w:rPr>
        <w:noProof/>
      </w:rPr>
      <w:fldChar w:fldCharType="end"/>
    </w:r>
    <w:r w:rsidR="009246FD">
      <w:rPr>
        <w:noProof/>
      </w:rPr>
      <w:fldChar w:fldCharType="end"/>
    </w:r>
    <w:r w:rsidR="004B4EC4">
      <w:rPr>
        <w:noProof/>
      </w:rPr>
      <w:fldChar w:fldCharType="end"/>
    </w:r>
    <w:r w:rsidR="00C0760B">
      <w:rPr>
        <w:noProof/>
      </w:rPr>
      <w:fldChar w:fldCharType="end"/>
    </w:r>
    <w:r w:rsidR="007D6713">
      <w:rPr>
        <w:noProof/>
      </w:rPr>
      <w:fldChar w:fldCharType="end"/>
    </w:r>
    <w:r w:rsidR="006C31A8">
      <w:rPr>
        <w:noProof/>
      </w:rPr>
      <w:fldChar w:fldCharType="end"/>
    </w:r>
    <w:r w:rsidR="00910989">
      <w:rPr>
        <w:noProof/>
      </w:rPr>
      <w:fldChar w:fldCharType="end"/>
    </w:r>
    <w:r w:rsidR="00BB6F98">
      <w:rPr>
        <w:noProof/>
      </w:rPr>
      <w:fldChar w:fldCharType="end"/>
    </w:r>
    <w:r w:rsidR="00363FFD">
      <w:rPr>
        <w:noProof/>
      </w:rPr>
      <w:fldChar w:fldCharType="end"/>
    </w:r>
    <w:r w:rsidR="00A927C3">
      <w:rPr>
        <w:noProof/>
      </w:rPr>
      <w:fldChar w:fldCharType="end"/>
    </w:r>
    <w:r w:rsidR="002E10ED">
      <w:rPr>
        <w:noProof/>
      </w:rPr>
      <w:fldChar w:fldCharType="end"/>
    </w:r>
    <w:r w:rsidR="00FE02C4">
      <w:rPr>
        <w:noProof/>
      </w:rPr>
      <w:fldChar w:fldCharType="end"/>
    </w:r>
    <w:r w:rsidR="004F5A6B">
      <w:rPr>
        <w:noProof/>
      </w:rPr>
      <w:fldChar w:fldCharType="end"/>
    </w:r>
    <w:r w:rsidR="00076444">
      <w:rPr>
        <w:noProof/>
      </w:rPr>
      <w:fldChar w:fldCharType="end"/>
    </w:r>
    <w:r w:rsidR="00FC56C8">
      <w:rPr>
        <w:noProof/>
      </w:rPr>
      <w:fldChar w:fldCharType="end"/>
    </w:r>
    <w:r>
      <w:rPr>
        <w:noProof/>
      </w:rPr>
      <w:fldChar w:fldCharType="end"/>
    </w:r>
    <w:r>
      <w:rPr>
        <w:noProof/>
      </w:rPr>
      <w:fldChar w:fldCharType="end"/>
    </w:r>
    <w:r>
      <w:rPr>
        <w:noProof/>
      </w:rPr>
      <w:fldChar w:fldCharType="end"/>
    </w:r>
    <w:r>
      <w:rPr>
        <w:noProof/>
      </w:rPr>
      <w:fldChar w:fldCharType="end"/>
    </w:r>
    <w:r w:rsidR="00CD7E2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9EC8" w14:textId="77777777" w:rsidR="00355337" w:rsidRDefault="00355337" w:rsidP="00EA2B62">
      <w:r>
        <w:separator/>
      </w:r>
    </w:p>
    <w:p w14:paraId="42E83858" w14:textId="77777777" w:rsidR="00355337" w:rsidRDefault="00355337" w:rsidP="00EA2B62"/>
  </w:footnote>
  <w:footnote w:type="continuationSeparator" w:id="0">
    <w:p w14:paraId="1512D7CF" w14:textId="77777777" w:rsidR="00355337" w:rsidRDefault="00355337" w:rsidP="00EA2B62">
      <w:r>
        <w:continuationSeparator/>
      </w:r>
    </w:p>
    <w:p w14:paraId="0EEDEDAE" w14:textId="77777777" w:rsidR="00355337" w:rsidRDefault="00355337" w:rsidP="00EA2B62"/>
  </w:footnote>
  <w:footnote w:type="continuationNotice" w:id="1">
    <w:p w14:paraId="6C5B00C3" w14:textId="77777777" w:rsidR="00355337" w:rsidRDefault="00355337" w:rsidP="00EA2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35D1" w14:textId="1931777B" w:rsidR="0092206B" w:rsidRDefault="0092206B" w:rsidP="0092206B">
    <w:pPr>
      <w:pStyle w:val="Header"/>
      <w:jc w:val="center"/>
    </w:pPr>
    <w:r>
      <w:rPr>
        <w:noProof/>
      </w:rPr>
      <w:drawing>
        <wp:inline distT="0" distB="0" distL="0" distR="0" wp14:anchorId="6F611147" wp14:editId="700332E4">
          <wp:extent cx="3205678" cy="9810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58853" cy="997349"/>
                  </a:xfrm>
                  <a:prstGeom prst="rect">
                    <a:avLst/>
                  </a:prstGeom>
                </pic:spPr>
              </pic:pic>
            </a:graphicData>
          </a:graphic>
        </wp:inline>
      </w:drawing>
    </w:r>
  </w:p>
  <w:p w14:paraId="292545A3" w14:textId="77777777" w:rsidR="0092206B" w:rsidRDefault="00922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0223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C0DFA"/>
    <w:multiLevelType w:val="hybridMultilevel"/>
    <w:tmpl w:val="495CDE3C"/>
    <w:lvl w:ilvl="0" w:tplc="A492E0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4F09FD"/>
    <w:multiLevelType w:val="multilevel"/>
    <w:tmpl w:val="BFA81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A2FA0"/>
    <w:multiLevelType w:val="multilevel"/>
    <w:tmpl w:val="8CB2F0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836403E"/>
    <w:multiLevelType w:val="hybridMultilevel"/>
    <w:tmpl w:val="8CB6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96685"/>
    <w:multiLevelType w:val="hybridMultilevel"/>
    <w:tmpl w:val="9906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5580B"/>
    <w:multiLevelType w:val="hybridMultilevel"/>
    <w:tmpl w:val="B5DE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534F5"/>
    <w:multiLevelType w:val="multilevel"/>
    <w:tmpl w:val="A7C005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4434678"/>
    <w:multiLevelType w:val="hybridMultilevel"/>
    <w:tmpl w:val="6AD4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106B1"/>
    <w:multiLevelType w:val="hybridMultilevel"/>
    <w:tmpl w:val="EA7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67821"/>
    <w:multiLevelType w:val="hybridMultilevel"/>
    <w:tmpl w:val="A63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87991"/>
    <w:multiLevelType w:val="hybridMultilevel"/>
    <w:tmpl w:val="1BB08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35F18"/>
    <w:multiLevelType w:val="multilevel"/>
    <w:tmpl w:val="C54A63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3271AE5"/>
    <w:multiLevelType w:val="hybridMultilevel"/>
    <w:tmpl w:val="0AB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E703D"/>
    <w:multiLevelType w:val="hybridMultilevel"/>
    <w:tmpl w:val="43D4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A2E97"/>
    <w:multiLevelType w:val="hybridMultilevel"/>
    <w:tmpl w:val="48B0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F25F0"/>
    <w:multiLevelType w:val="multilevel"/>
    <w:tmpl w:val="58541E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2D36C2F"/>
    <w:multiLevelType w:val="hybridMultilevel"/>
    <w:tmpl w:val="13C0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C5DFB"/>
    <w:multiLevelType w:val="hybridMultilevel"/>
    <w:tmpl w:val="3C4E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243008"/>
    <w:multiLevelType w:val="hybridMultilevel"/>
    <w:tmpl w:val="D1BCD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EE58B4"/>
    <w:multiLevelType w:val="hybridMultilevel"/>
    <w:tmpl w:val="1438F096"/>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7" w15:restartNumberingAfterBreak="0">
    <w:nsid w:val="680729E3"/>
    <w:multiLevelType w:val="hybridMultilevel"/>
    <w:tmpl w:val="3A38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696C2094"/>
    <w:multiLevelType w:val="multilevel"/>
    <w:tmpl w:val="F970CA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96C99"/>
    <w:multiLevelType w:val="hybridMultilevel"/>
    <w:tmpl w:val="E070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75768"/>
    <w:multiLevelType w:val="multilevel"/>
    <w:tmpl w:val="162A98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548AF"/>
    <w:multiLevelType w:val="hybridMultilevel"/>
    <w:tmpl w:val="3C8A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683E57"/>
    <w:multiLevelType w:val="hybridMultilevel"/>
    <w:tmpl w:val="A3F8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875D3"/>
    <w:multiLevelType w:val="multilevel"/>
    <w:tmpl w:val="016E58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7E3C1FC2"/>
    <w:multiLevelType w:val="hybridMultilevel"/>
    <w:tmpl w:val="FA9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6091471">
    <w:abstractNumId w:val="3"/>
  </w:num>
  <w:num w:numId="2" w16cid:durableId="122894083">
    <w:abstractNumId w:val="38"/>
  </w:num>
  <w:num w:numId="3" w16cid:durableId="226960822">
    <w:abstractNumId w:val="20"/>
  </w:num>
  <w:num w:numId="4" w16cid:durableId="1188256289">
    <w:abstractNumId w:val="0"/>
  </w:num>
  <w:num w:numId="5" w16cid:durableId="533035918">
    <w:abstractNumId w:val="12"/>
  </w:num>
  <w:num w:numId="6" w16cid:durableId="193619833">
    <w:abstractNumId w:val="37"/>
  </w:num>
  <w:num w:numId="7" w16cid:durableId="405804003">
    <w:abstractNumId w:val="4"/>
  </w:num>
  <w:num w:numId="8" w16cid:durableId="557597989">
    <w:abstractNumId w:val="39"/>
  </w:num>
  <w:num w:numId="9" w16cid:durableId="483162909">
    <w:abstractNumId w:val="34"/>
  </w:num>
  <w:num w:numId="10" w16cid:durableId="886337659">
    <w:abstractNumId w:val="5"/>
  </w:num>
  <w:num w:numId="11" w16cid:durableId="967011851">
    <w:abstractNumId w:val="11"/>
  </w:num>
  <w:num w:numId="12" w16cid:durableId="665397475">
    <w:abstractNumId w:val="36"/>
  </w:num>
  <w:num w:numId="13" w16cid:durableId="1261573043">
    <w:abstractNumId w:val="25"/>
  </w:num>
  <w:num w:numId="14" w16cid:durableId="1669480332">
    <w:abstractNumId w:val="42"/>
  </w:num>
  <w:num w:numId="15" w16cid:durableId="276640522">
    <w:abstractNumId w:val="47"/>
  </w:num>
  <w:num w:numId="16" w16cid:durableId="929046518">
    <w:abstractNumId w:val="2"/>
  </w:num>
  <w:num w:numId="17" w16cid:durableId="1569265036">
    <w:abstractNumId w:val="26"/>
  </w:num>
  <w:num w:numId="18" w16cid:durableId="1275753109">
    <w:abstractNumId w:val="18"/>
  </w:num>
  <w:num w:numId="19" w16cid:durableId="974532375">
    <w:abstractNumId w:val="23"/>
  </w:num>
  <w:num w:numId="20" w16cid:durableId="428162635">
    <w:abstractNumId w:val="21"/>
  </w:num>
  <w:num w:numId="21" w16cid:durableId="1527132598">
    <w:abstractNumId w:val="30"/>
  </w:num>
  <w:num w:numId="22" w16cid:durableId="1500464661">
    <w:abstractNumId w:val="41"/>
  </w:num>
  <w:num w:numId="23" w16cid:durableId="2083719784">
    <w:abstractNumId w:val="1"/>
  </w:num>
  <w:num w:numId="24" w16cid:durableId="1759253744">
    <w:abstractNumId w:val="27"/>
  </w:num>
  <w:num w:numId="25" w16cid:durableId="130635699">
    <w:abstractNumId w:val="16"/>
  </w:num>
  <w:num w:numId="26" w16cid:durableId="1999190487">
    <w:abstractNumId w:val="33"/>
  </w:num>
  <w:num w:numId="27" w16cid:durableId="1700858486">
    <w:abstractNumId w:val="22"/>
  </w:num>
  <w:num w:numId="28" w16cid:durableId="1328243154">
    <w:abstractNumId w:val="24"/>
  </w:num>
  <w:num w:numId="29" w16cid:durableId="616985734">
    <w:abstractNumId w:val="46"/>
  </w:num>
  <w:num w:numId="30" w16cid:durableId="415133731">
    <w:abstractNumId w:val="48"/>
  </w:num>
  <w:num w:numId="31" w16cid:durableId="1734811730">
    <w:abstractNumId w:val="9"/>
  </w:num>
  <w:num w:numId="32" w16cid:durableId="1488596579">
    <w:abstractNumId w:val="8"/>
  </w:num>
  <w:num w:numId="33" w16cid:durableId="1248344622">
    <w:abstractNumId w:val="15"/>
  </w:num>
  <w:num w:numId="34" w16cid:durableId="700320684">
    <w:abstractNumId w:val="45"/>
  </w:num>
  <w:num w:numId="35" w16cid:durableId="251086067">
    <w:abstractNumId w:val="44"/>
  </w:num>
  <w:num w:numId="36" w16cid:durableId="855385826">
    <w:abstractNumId w:val="43"/>
  </w:num>
  <w:num w:numId="37" w16cid:durableId="192349575">
    <w:abstractNumId w:val="6"/>
  </w:num>
  <w:num w:numId="38" w16cid:durableId="1857496203">
    <w:abstractNumId w:val="7"/>
  </w:num>
  <w:num w:numId="39" w16cid:durableId="383335488">
    <w:abstractNumId w:val="32"/>
  </w:num>
  <w:num w:numId="40" w16cid:durableId="2114856902">
    <w:abstractNumId w:val="35"/>
  </w:num>
  <w:num w:numId="41" w16cid:durableId="342514987">
    <w:abstractNumId w:val="29"/>
  </w:num>
  <w:num w:numId="42" w16cid:durableId="1154949302">
    <w:abstractNumId w:val="31"/>
  </w:num>
  <w:num w:numId="43" w16cid:durableId="1254124044">
    <w:abstractNumId w:val="17"/>
  </w:num>
  <w:num w:numId="44" w16cid:durableId="2054192099">
    <w:abstractNumId w:val="40"/>
  </w:num>
  <w:num w:numId="45" w16cid:durableId="471482699">
    <w:abstractNumId w:val="13"/>
  </w:num>
  <w:num w:numId="46" w16cid:durableId="344794655">
    <w:abstractNumId w:val="49"/>
  </w:num>
  <w:num w:numId="47" w16cid:durableId="1944075240">
    <w:abstractNumId w:val="28"/>
  </w:num>
  <w:num w:numId="48" w16cid:durableId="989866772">
    <w:abstractNumId w:val="10"/>
  </w:num>
  <w:num w:numId="49" w16cid:durableId="465853406">
    <w:abstractNumId w:val="14"/>
  </w:num>
  <w:num w:numId="50" w16cid:durableId="190036127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AB"/>
    <w:rsid w:val="00001364"/>
    <w:rsid w:val="0000189E"/>
    <w:rsid w:val="00002696"/>
    <w:rsid w:val="00003D26"/>
    <w:rsid w:val="00003DF6"/>
    <w:rsid w:val="00004420"/>
    <w:rsid w:val="00004AAF"/>
    <w:rsid w:val="00005640"/>
    <w:rsid w:val="00006D5D"/>
    <w:rsid w:val="00006FA6"/>
    <w:rsid w:val="000077F3"/>
    <w:rsid w:val="00007BF5"/>
    <w:rsid w:val="000111A0"/>
    <w:rsid w:val="00013150"/>
    <w:rsid w:val="000132E6"/>
    <w:rsid w:val="00013CEE"/>
    <w:rsid w:val="00015767"/>
    <w:rsid w:val="00016205"/>
    <w:rsid w:val="0001650B"/>
    <w:rsid w:val="000165F8"/>
    <w:rsid w:val="000179E9"/>
    <w:rsid w:val="00020569"/>
    <w:rsid w:val="0002063E"/>
    <w:rsid w:val="0002125E"/>
    <w:rsid w:val="00022A88"/>
    <w:rsid w:val="00024874"/>
    <w:rsid w:val="00025088"/>
    <w:rsid w:val="000275FB"/>
    <w:rsid w:val="00030717"/>
    <w:rsid w:val="00030DCC"/>
    <w:rsid w:val="0003242D"/>
    <w:rsid w:val="00032A32"/>
    <w:rsid w:val="0003327E"/>
    <w:rsid w:val="00033A56"/>
    <w:rsid w:val="00034A17"/>
    <w:rsid w:val="00035104"/>
    <w:rsid w:val="00035EC3"/>
    <w:rsid w:val="0003604D"/>
    <w:rsid w:val="000369D3"/>
    <w:rsid w:val="00037CDE"/>
    <w:rsid w:val="000408E4"/>
    <w:rsid w:val="000411B6"/>
    <w:rsid w:val="000416A4"/>
    <w:rsid w:val="000419F2"/>
    <w:rsid w:val="00041DD1"/>
    <w:rsid w:val="00043DDB"/>
    <w:rsid w:val="00044210"/>
    <w:rsid w:val="000456B2"/>
    <w:rsid w:val="000465F6"/>
    <w:rsid w:val="00046A69"/>
    <w:rsid w:val="00047889"/>
    <w:rsid w:val="000504D9"/>
    <w:rsid w:val="00050BBA"/>
    <w:rsid w:val="00050C72"/>
    <w:rsid w:val="00050F2F"/>
    <w:rsid w:val="00053EF8"/>
    <w:rsid w:val="00054581"/>
    <w:rsid w:val="00054814"/>
    <w:rsid w:val="00056EEB"/>
    <w:rsid w:val="000611A4"/>
    <w:rsid w:val="000621BD"/>
    <w:rsid w:val="00062ECF"/>
    <w:rsid w:val="00063477"/>
    <w:rsid w:val="00064C04"/>
    <w:rsid w:val="00065A27"/>
    <w:rsid w:val="00067693"/>
    <w:rsid w:val="000704DF"/>
    <w:rsid w:val="0007057B"/>
    <w:rsid w:val="0007069B"/>
    <w:rsid w:val="00071698"/>
    <w:rsid w:val="00072163"/>
    <w:rsid w:val="000722E2"/>
    <w:rsid w:val="00073814"/>
    <w:rsid w:val="00075F17"/>
    <w:rsid w:val="00076444"/>
    <w:rsid w:val="00076FE9"/>
    <w:rsid w:val="00077A2F"/>
    <w:rsid w:val="00077C51"/>
    <w:rsid w:val="0008045F"/>
    <w:rsid w:val="00080994"/>
    <w:rsid w:val="00081250"/>
    <w:rsid w:val="00081E6E"/>
    <w:rsid w:val="0008429E"/>
    <w:rsid w:val="000846C1"/>
    <w:rsid w:val="00084D3A"/>
    <w:rsid w:val="00086F19"/>
    <w:rsid w:val="000878E0"/>
    <w:rsid w:val="00087A19"/>
    <w:rsid w:val="00087CB1"/>
    <w:rsid w:val="00092F93"/>
    <w:rsid w:val="00093549"/>
    <w:rsid w:val="000937C4"/>
    <w:rsid w:val="0009474E"/>
    <w:rsid w:val="00097FAE"/>
    <w:rsid w:val="000A01B2"/>
    <w:rsid w:val="000A116D"/>
    <w:rsid w:val="000A133C"/>
    <w:rsid w:val="000A236B"/>
    <w:rsid w:val="000A2CEE"/>
    <w:rsid w:val="000A4396"/>
    <w:rsid w:val="000A4D46"/>
    <w:rsid w:val="000A5109"/>
    <w:rsid w:val="000A5F1A"/>
    <w:rsid w:val="000A661C"/>
    <w:rsid w:val="000A66FE"/>
    <w:rsid w:val="000A743A"/>
    <w:rsid w:val="000A7559"/>
    <w:rsid w:val="000B0F99"/>
    <w:rsid w:val="000B2180"/>
    <w:rsid w:val="000B2E67"/>
    <w:rsid w:val="000B30EC"/>
    <w:rsid w:val="000B3832"/>
    <w:rsid w:val="000B5DE7"/>
    <w:rsid w:val="000B5F42"/>
    <w:rsid w:val="000B6307"/>
    <w:rsid w:val="000B6A89"/>
    <w:rsid w:val="000B6B87"/>
    <w:rsid w:val="000C1E49"/>
    <w:rsid w:val="000C2116"/>
    <w:rsid w:val="000C78FB"/>
    <w:rsid w:val="000D047C"/>
    <w:rsid w:val="000D0E84"/>
    <w:rsid w:val="000D1C52"/>
    <w:rsid w:val="000D2CA9"/>
    <w:rsid w:val="000D3C20"/>
    <w:rsid w:val="000D49B7"/>
    <w:rsid w:val="000D4D2C"/>
    <w:rsid w:val="000D4E12"/>
    <w:rsid w:val="000D562B"/>
    <w:rsid w:val="000D63F5"/>
    <w:rsid w:val="000D6565"/>
    <w:rsid w:val="000D67F3"/>
    <w:rsid w:val="000D6AA9"/>
    <w:rsid w:val="000D6C67"/>
    <w:rsid w:val="000E219D"/>
    <w:rsid w:val="000E253E"/>
    <w:rsid w:val="000E3368"/>
    <w:rsid w:val="000E49CB"/>
    <w:rsid w:val="000E68ED"/>
    <w:rsid w:val="000E717A"/>
    <w:rsid w:val="000E7BE7"/>
    <w:rsid w:val="000E7C71"/>
    <w:rsid w:val="000F0F42"/>
    <w:rsid w:val="000F30A1"/>
    <w:rsid w:val="000F36BB"/>
    <w:rsid w:val="000F3B03"/>
    <w:rsid w:val="000F5819"/>
    <w:rsid w:val="000F5E1E"/>
    <w:rsid w:val="000F5E59"/>
    <w:rsid w:val="000F668C"/>
    <w:rsid w:val="000F7DCD"/>
    <w:rsid w:val="000F7F36"/>
    <w:rsid w:val="001015E7"/>
    <w:rsid w:val="00101B55"/>
    <w:rsid w:val="00103CB6"/>
    <w:rsid w:val="001048FB"/>
    <w:rsid w:val="0011023C"/>
    <w:rsid w:val="0011080B"/>
    <w:rsid w:val="00110C95"/>
    <w:rsid w:val="0011192B"/>
    <w:rsid w:val="001124BE"/>
    <w:rsid w:val="001134CC"/>
    <w:rsid w:val="001137C4"/>
    <w:rsid w:val="001137F9"/>
    <w:rsid w:val="001205F1"/>
    <w:rsid w:val="00120895"/>
    <w:rsid w:val="0012471A"/>
    <w:rsid w:val="0012471D"/>
    <w:rsid w:val="00125528"/>
    <w:rsid w:val="00126187"/>
    <w:rsid w:val="00127F98"/>
    <w:rsid w:val="00130F70"/>
    <w:rsid w:val="001327FD"/>
    <w:rsid w:val="0013286E"/>
    <w:rsid w:val="00134090"/>
    <w:rsid w:val="001352EA"/>
    <w:rsid w:val="00136F0E"/>
    <w:rsid w:val="00136F4E"/>
    <w:rsid w:val="0013707F"/>
    <w:rsid w:val="0013716B"/>
    <w:rsid w:val="001372C3"/>
    <w:rsid w:val="00140481"/>
    <w:rsid w:val="00141A59"/>
    <w:rsid w:val="00141BB8"/>
    <w:rsid w:val="00141F0F"/>
    <w:rsid w:val="00142707"/>
    <w:rsid w:val="001439DA"/>
    <w:rsid w:val="0014471C"/>
    <w:rsid w:val="00144E85"/>
    <w:rsid w:val="001452CA"/>
    <w:rsid w:val="00145CF2"/>
    <w:rsid w:val="00145F71"/>
    <w:rsid w:val="00146422"/>
    <w:rsid w:val="00146479"/>
    <w:rsid w:val="00146C44"/>
    <w:rsid w:val="0014754E"/>
    <w:rsid w:val="00150222"/>
    <w:rsid w:val="00150945"/>
    <w:rsid w:val="00153793"/>
    <w:rsid w:val="001538F9"/>
    <w:rsid w:val="00155EC4"/>
    <w:rsid w:val="00156465"/>
    <w:rsid w:val="00157549"/>
    <w:rsid w:val="0016070F"/>
    <w:rsid w:val="00161221"/>
    <w:rsid w:val="001617D9"/>
    <w:rsid w:val="00161B12"/>
    <w:rsid w:val="001643FE"/>
    <w:rsid w:val="00164CE3"/>
    <w:rsid w:val="001663C5"/>
    <w:rsid w:val="00166908"/>
    <w:rsid w:val="00166C1E"/>
    <w:rsid w:val="00167E25"/>
    <w:rsid w:val="00173E14"/>
    <w:rsid w:val="00174A2E"/>
    <w:rsid w:val="00175B52"/>
    <w:rsid w:val="00175CA0"/>
    <w:rsid w:val="0017669A"/>
    <w:rsid w:val="001776B7"/>
    <w:rsid w:val="001777D9"/>
    <w:rsid w:val="001806E6"/>
    <w:rsid w:val="00181779"/>
    <w:rsid w:val="00181DD8"/>
    <w:rsid w:val="00182547"/>
    <w:rsid w:val="00183A90"/>
    <w:rsid w:val="0018412F"/>
    <w:rsid w:val="00184E08"/>
    <w:rsid w:val="00184FFD"/>
    <w:rsid w:val="0018587E"/>
    <w:rsid w:val="00185952"/>
    <w:rsid w:val="001875AB"/>
    <w:rsid w:val="00187B89"/>
    <w:rsid w:val="00190FCE"/>
    <w:rsid w:val="00193185"/>
    <w:rsid w:val="0019388B"/>
    <w:rsid w:val="00194D03"/>
    <w:rsid w:val="00195390"/>
    <w:rsid w:val="0019632A"/>
    <w:rsid w:val="0019639A"/>
    <w:rsid w:val="00196501"/>
    <w:rsid w:val="00196C30"/>
    <w:rsid w:val="001A27C3"/>
    <w:rsid w:val="001A2DBB"/>
    <w:rsid w:val="001A2F59"/>
    <w:rsid w:val="001A4536"/>
    <w:rsid w:val="001A453A"/>
    <w:rsid w:val="001A4E4D"/>
    <w:rsid w:val="001A5C90"/>
    <w:rsid w:val="001A5E86"/>
    <w:rsid w:val="001A6CF7"/>
    <w:rsid w:val="001A75D1"/>
    <w:rsid w:val="001A7BC7"/>
    <w:rsid w:val="001B1250"/>
    <w:rsid w:val="001B1A24"/>
    <w:rsid w:val="001B1B32"/>
    <w:rsid w:val="001B1E46"/>
    <w:rsid w:val="001B2A11"/>
    <w:rsid w:val="001B3000"/>
    <w:rsid w:val="001B3C5F"/>
    <w:rsid w:val="001B41D1"/>
    <w:rsid w:val="001B592A"/>
    <w:rsid w:val="001B5CC2"/>
    <w:rsid w:val="001B5E14"/>
    <w:rsid w:val="001B75A4"/>
    <w:rsid w:val="001C0674"/>
    <w:rsid w:val="001C1FFC"/>
    <w:rsid w:val="001C30D1"/>
    <w:rsid w:val="001C3842"/>
    <w:rsid w:val="001C4EE9"/>
    <w:rsid w:val="001C6163"/>
    <w:rsid w:val="001C6520"/>
    <w:rsid w:val="001C7C85"/>
    <w:rsid w:val="001D003F"/>
    <w:rsid w:val="001D0909"/>
    <w:rsid w:val="001D28D2"/>
    <w:rsid w:val="001D2E47"/>
    <w:rsid w:val="001D3C73"/>
    <w:rsid w:val="001D4107"/>
    <w:rsid w:val="001D47ED"/>
    <w:rsid w:val="001D4C3F"/>
    <w:rsid w:val="001D5070"/>
    <w:rsid w:val="001D6551"/>
    <w:rsid w:val="001E18B5"/>
    <w:rsid w:val="001E2E32"/>
    <w:rsid w:val="001E317D"/>
    <w:rsid w:val="001E39C0"/>
    <w:rsid w:val="001E5D20"/>
    <w:rsid w:val="001E7E73"/>
    <w:rsid w:val="001F0C5C"/>
    <w:rsid w:val="001F0F89"/>
    <w:rsid w:val="001F14EA"/>
    <w:rsid w:val="001F2288"/>
    <w:rsid w:val="001F3272"/>
    <w:rsid w:val="001F3AD0"/>
    <w:rsid w:val="001F4331"/>
    <w:rsid w:val="001F43F2"/>
    <w:rsid w:val="001F6655"/>
    <w:rsid w:val="001F6D4E"/>
    <w:rsid w:val="001F6E37"/>
    <w:rsid w:val="001F7711"/>
    <w:rsid w:val="001F7971"/>
    <w:rsid w:val="00202196"/>
    <w:rsid w:val="002028E8"/>
    <w:rsid w:val="00202CD4"/>
    <w:rsid w:val="00202EDB"/>
    <w:rsid w:val="002035C7"/>
    <w:rsid w:val="00203865"/>
    <w:rsid w:val="00205BF1"/>
    <w:rsid w:val="00205EF3"/>
    <w:rsid w:val="00206872"/>
    <w:rsid w:val="00207298"/>
    <w:rsid w:val="00210825"/>
    <w:rsid w:val="00210BE7"/>
    <w:rsid w:val="002117D2"/>
    <w:rsid w:val="002118FA"/>
    <w:rsid w:val="00213644"/>
    <w:rsid w:val="00214967"/>
    <w:rsid w:val="00214E62"/>
    <w:rsid w:val="00215B00"/>
    <w:rsid w:val="00216E3E"/>
    <w:rsid w:val="00217430"/>
    <w:rsid w:val="00220BD6"/>
    <w:rsid w:val="00223DCA"/>
    <w:rsid w:val="002250F4"/>
    <w:rsid w:val="00225E9A"/>
    <w:rsid w:val="00226699"/>
    <w:rsid w:val="00227F47"/>
    <w:rsid w:val="00230E18"/>
    <w:rsid w:val="002316C2"/>
    <w:rsid w:val="00231B50"/>
    <w:rsid w:val="0023254E"/>
    <w:rsid w:val="00233E98"/>
    <w:rsid w:val="00234083"/>
    <w:rsid w:val="00234C55"/>
    <w:rsid w:val="00234FBC"/>
    <w:rsid w:val="00235701"/>
    <w:rsid w:val="00235E0E"/>
    <w:rsid w:val="002364B3"/>
    <w:rsid w:val="00236670"/>
    <w:rsid w:val="00237DBE"/>
    <w:rsid w:val="0024019F"/>
    <w:rsid w:val="00240F90"/>
    <w:rsid w:val="00241720"/>
    <w:rsid w:val="002425BD"/>
    <w:rsid w:val="00242601"/>
    <w:rsid w:val="00242710"/>
    <w:rsid w:val="002431C7"/>
    <w:rsid w:val="00243537"/>
    <w:rsid w:val="00244216"/>
    <w:rsid w:val="00244521"/>
    <w:rsid w:val="00244B93"/>
    <w:rsid w:val="00250527"/>
    <w:rsid w:val="00255153"/>
    <w:rsid w:val="00255AE6"/>
    <w:rsid w:val="00255BF8"/>
    <w:rsid w:val="002577AE"/>
    <w:rsid w:val="00260485"/>
    <w:rsid w:val="002612DE"/>
    <w:rsid w:val="00261DCE"/>
    <w:rsid w:val="0026219B"/>
    <w:rsid w:val="00262BD7"/>
    <w:rsid w:val="00262CA0"/>
    <w:rsid w:val="00263E77"/>
    <w:rsid w:val="00264F45"/>
    <w:rsid w:val="0026597F"/>
    <w:rsid w:val="00266670"/>
    <w:rsid w:val="00267274"/>
    <w:rsid w:val="002673E8"/>
    <w:rsid w:val="00270742"/>
    <w:rsid w:val="00271A71"/>
    <w:rsid w:val="002726A3"/>
    <w:rsid w:val="002738D5"/>
    <w:rsid w:val="002760A0"/>
    <w:rsid w:val="00276ACC"/>
    <w:rsid w:val="0028186C"/>
    <w:rsid w:val="0028265A"/>
    <w:rsid w:val="00282702"/>
    <w:rsid w:val="00282B33"/>
    <w:rsid w:val="002839B3"/>
    <w:rsid w:val="00284B03"/>
    <w:rsid w:val="00285FCB"/>
    <w:rsid w:val="0028601E"/>
    <w:rsid w:val="0028649B"/>
    <w:rsid w:val="00287FA0"/>
    <w:rsid w:val="002908F8"/>
    <w:rsid w:val="00291004"/>
    <w:rsid w:val="0029365A"/>
    <w:rsid w:val="00294642"/>
    <w:rsid w:val="00295512"/>
    <w:rsid w:val="00295F14"/>
    <w:rsid w:val="00296B8D"/>
    <w:rsid w:val="002A1B56"/>
    <w:rsid w:val="002A2F54"/>
    <w:rsid w:val="002A3430"/>
    <w:rsid w:val="002A463E"/>
    <w:rsid w:val="002A6E4D"/>
    <w:rsid w:val="002A72E4"/>
    <w:rsid w:val="002A7499"/>
    <w:rsid w:val="002B14E4"/>
    <w:rsid w:val="002B1AC8"/>
    <w:rsid w:val="002B1CC9"/>
    <w:rsid w:val="002B2365"/>
    <w:rsid w:val="002B55EF"/>
    <w:rsid w:val="002B5B4C"/>
    <w:rsid w:val="002B5C91"/>
    <w:rsid w:val="002B5D8B"/>
    <w:rsid w:val="002B7D84"/>
    <w:rsid w:val="002C02CD"/>
    <w:rsid w:val="002C0AD8"/>
    <w:rsid w:val="002C208B"/>
    <w:rsid w:val="002C25B1"/>
    <w:rsid w:val="002C7CBF"/>
    <w:rsid w:val="002C7F61"/>
    <w:rsid w:val="002D0F5E"/>
    <w:rsid w:val="002D17F7"/>
    <w:rsid w:val="002D2814"/>
    <w:rsid w:val="002D75EC"/>
    <w:rsid w:val="002D7B50"/>
    <w:rsid w:val="002E10ED"/>
    <w:rsid w:val="002E1A36"/>
    <w:rsid w:val="002E3A49"/>
    <w:rsid w:val="002E3ECB"/>
    <w:rsid w:val="002E423D"/>
    <w:rsid w:val="002E5B47"/>
    <w:rsid w:val="002E6793"/>
    <w:rsid w:val="002E6FC7"/>
    <w:rsid w:val="002F00C7"/>
    <w:rsid w:val="002F041E"/>
    <w:rsid w:val="002F0500"/>
    <w:rsid w:val="002F2CF1"/>
    <w:rsid w:val="002F36C0"/>
    <w:rsid w:val="002F4B15"/>
    <w:rsid w:val="002F7BBD"/>
    <w:rsid w:val="00301689"/>
    <w:rsid w:val="0030249C"/>
    <w:rsid w:val="00302D86"/>
    <w:rsid w:val="003030E6"/>
    <w:rsid w:val="00303E61"/>
    <w:rsid w:val="00304E74"/>
    <w:rsid w:val="00305547"/>
    <w:rsid w:val="003057AE"/>
    <w:rsid w:val="00305C90"/>
    <w:rsid w:val="00307424"/>
    <w:rsid w:val="00311B94"/>
    <w:rsid w:val="00312165"/>
    <w:rsid w:val="003140F1"/>
    <w:rsid w:val="003145C3"/>
    <w:rsid w:val="00314684"/>
    <w:rsid w:val="00314AED"/>
    <w:rsid w:val="00315B21"/>
    <w:rsid w:val="00315EE9"/>
    <w:rsid w:val="003175A3"/>
    <w:rsid w:val="00320037"/>
    <w:rsid w:val="00321533"/>
    <w:rsid w:val="0032305E"/>
    <w:rsid w:val="00323EE5"/>
    <w:rsid w:val="00324FD1"/>
    <w:rsid w:val="00325235"/>
    <w:rsid w:val="00325A72"/>
    <w:rsid w:val="00325ACA"/>
    <w:rsid w:val="0032617E"/>
    <w:rsid w:val="0032629C"/>
    <w:rsid w:val="003272D8"/>
    <w:rsid w:val="0032765B"/>
    <w:rsid w:val="0033095A"/>
    <w:rsid w:val="00330AFD"/>
    <w:rsid w:val="00333D4A"/>
    <w:rsid w:val="00334110"/>
    <w:rsid w:val="00335D36"/>
    <w:rsid w:val="00336257"/>
    <w:rsid w:val="00337D7B"/>
    <w:rsid w:val="00340206"/>
    <w:rsid w:val="0034043E"/>
    <w:rsid w:val="00340657"/>
    <w:rsid w:val="00341A39"/>
    <w:rsid w:val="00341F06"/>
    <w:rsid w:val="00342BBF"/>
    <w:rsid w:val="00343C44"/>
    <w:rsid w:val="00344FE2"/>
    <w:rsid w:val="003451BA"/>
    <w:rsid w:val="0034612D"/>
    <w:rsid w:val="00346246"/>
    <w:rsid w:val="00346B47"/>
    <w:rsid w:val="00346C72"/>
    <w:rsid w:val="00346E36"/>
    <w:rsid w:val="00347025"/>
    <w:rsid w:val="0035162A"/>
    <w:rsid w:val="0035166C"/>
    <w:rsid w:val="0035201F"/>
    <w:rsid w:val="0035210F"/>
    <w:rsid w:val="00352827"/>
    <w:rsid w:val="00355337"/>
    <w:rsid w:val="00357648"/>
    <w:rsid w:val="00360707"/>
    <w:rsid w:val="0036186A"/>
    <w:rsid w:val="0036349D"/>
    <w:rsid w:val="00363FFD"/>
    <w:rsid w:val="00364C4C"/>
    <w:rsid w:val="00366047"/>
    <w:rsid w:val="00366FEA"/>
    <w:rsid w:val="003727D5"/>
    <w:rsid w:val="003728ED"/>
    <w:rsid w:val="0037479D"/>
    <w:rsid w:val="003774E5"/>
    <w:rsid w:val="00380375"/>
    <w:rsid w:val="0038174E"/>
    <w:rsid w:val="00382878"/>
    <w:rsid w:val="0038434F"/>
    <w:rsid w:val="0038441A"/>
    <w:rsid w:val="00385516"/>
    <w:rsid w:val="0038604D"/>
    <w:rsid w:val="00386A5C"/>
    <w:rsid w:val="00386FA8"/>
    <w:rsid w:val="003877EF"/>
    <w:rsid w:val="00391EA7"/>
    <w:rsid w:val="00394211"/>
    <w:rsid w:val="003946E3"/>
    <w:rsid w:val="0039685D"/>
    <w:rsid w:val="003A03B3"/>
    <w:rsid w:val="003A0ACC"/>
    <w:rsid w:val="003A20E1"/>
    <w:rsid w:val="003A2B8C"/>
    <w:rsid w:val="003A30B2"/>
    <w:rsid w:val="003A63DC"/>
    <w:rsid w:val="003B17F6"/>
    <w:rsid w:val="003B1F27"/>
    <w:rsid w:val="003B2CCD"/>
    <w:rsid w:val="003B3580"/>
    <w:rsid w:val="003B3724"/>
    <w:rsid w:val="003B5233"/>
    <w:rsid w:val="003B55FB"/>
    <w:rsid w:val="003B5808"/>
    <w:rsid w:val="003B598F"/>
    <w:rsid w:val="003B638B"/>
    <w:rsid w:val="003B6636"/>
    <w:rsid w:val="003B7440"/>
    <w:rsid w:val="003B74EE"/>
    <w:rsid w:val="003C05F2"/>
    <w:rsid w:val="003C0821"/>
    <w:rsid w:val="003C2AAB"/>
    <w:rsid w:val="003C2C2E"/>
    <w:rsid w:val="003C31AF"/>
    <w:rsid w:val="003C3970"/>
    <w:rsid w:val="003C3DBD"/>
    <w:rsid w:val="003C4B88"/>
    <w:rsid w:val="003C5628"/>
    <w:rsid w:val="003C65ED"/>
    <w:rsid w:val="003C68D1"/>
    <w:rsid w:val="003C765B"/>
    <w:rsid w:val="003D2759"/>
    <w:rsid w:val="003D27C6"/>
    <w:rsid w:val="003D30B4"/>
    <w:rsid w:val="003D33CB"/>
    <w:rsid w:val="003D34D9"/>
    <w:rsid w:val="003D3AB1"/>
    <w:rsid w:val="003D6584"/>
    <w:rsid w:val="003D65F5"/>
    <w:rsid w:val="003D7355"/>
    <w:rsid w:val="003D774A"/>
    <w:rsid w:val="003D7D66"/>
    <w:rsid w:val="003E229B"/>
    <w:rsid w:val="003E3B7A"/>
    <w:rsid w:val="003E45A3"/>
    <w:rsid w:val="003E48D3"/>
    <w:rsid w:val="003E50B4"/>
    <w:rsid w:val="003E573F"/>
    <w:rsid w:val="003E593E"/>
    <w:rsid w:val="003E6A2F"/>
    <w:rsid w:val="003F1C31"/>
    <w:rsid w:val="003F21D4"/>
    <w:rsid w:val="003F2C80"/>
    <w:rsid w:val="003F3283"/>
    <w:rsid w:val="003F5693"/>
    <w:rsid w:val="003F63CC"/>
    <w:rsid w:val="003F6EF7"/>
    <w:rsid w:val="003F75B2"/>
    <w:rsid w:val="00401844"/>
    <w:rsid w:val="00401A25"/>
    <w:rsid w:val="00402A1D"/>
    <w:rsid w:val="00403238"/>
    <w:rsid w:val="00404893"/>
    <w:rsid w:val="004059EE"/>
    <w:rsid w:val="00405BC1"/>
    <w:rsid w:val="00405F66"/>
    <w:rsid w:val="00406A6D"/>
    <w:rsid w:val="004104C0"/>
    <w:rsid w:val="0041158F"/>
    <w:rsid w:val="00412238"/>
    <w:rsid w:val="00412E5B"/>
    <w:rsid w:val="00412F01"/>
    <w:rsid w:val="00413F85"/>
    <w:rsid w:val="00415843"/>
    <w:rsid w:val="0041663B"/>
    <w:rsid w:val="0041703F"/>
    <w:rsid w:val="00424984"/>
    <w:rsid w:val="00424DAB"/>
    <w:rsid w:val="004254F2"/>
    <w:rsid w:val="00425D2C"/>
    <w:rsid w:val="00426CDF"/>
    <w:rsid w:val="004300E2"/>
    <w:rsid w:val="00430320"/>
    <w:rsid w:val="00431E79"/>
    <w:rsid w:val="004334CC"/>
    <w:rsid w:val="004345AB"/>
    <w:rsid w:val="00437C34"/>
    <w:rsid w:val="00442746"/>
    <w:rsid w:val="004432B4"/>
    <w:rsid w:val="00443741"/>
    <w:rsid w:val="00444B93"/>
    <w:rsid w:val="00446459"/>
    <w:rsid w:val="00446CFA"/>
    <w:rsid w:val="004473FC"/>
    <w:rsid w:val="00450B8C"/>
    <w:rsid w:val="00450F5F"/>
    <w:rsid w:val="00450F86"/>
    <w:rsid w:val="00454EFF"/>
    <w:rsid w:val="00455082"/>
    <w:rsid w:val="00457DC6"/>
    <w:rsid w:val="00460179"/>
    <w:rsid w:val="00460814"/>
    <w:rsid w:val="00460FAC"/>
    <w:rsid w:val="00461BDB"/>
    <w:rsid w:val="00462585"/>
    <w:rsid w:val="0046267B"/>
    <w:rsid w:val="00462738"/>
    <w:rsid w:val="00464336"/>
    <w:rsid w:val="00465C5D"/>
    <w:rsid w:val="00466ACF"/>
    <w:rsid w:val="00466D2B"/>
    <w:rsid w:val="00466F07"/>
    <w:rsid w:val="004670AA"/>
    <w:rsid w:val="00470134"/>
    <w:rsid w:val="004722B1"/>
    <w:rsid w:val="00472B94"/>
    <w:rsid w:val="00475944"/>
    <w:rsid w:val="00475E20"/>
    <w:rsid w:val="004765EF"/>
    <w:rsid w:val="00480803"/>
    <w:rsid w:val="00480A07"/>
    <w:rsid w:val="00480E38"/>
    <w:rsid w:val="004813C6"/>
    <w:rsid w:val="004821AA"/>
    <w:rsid w:val="00482231"/>
    <w:rsid w:val="00482749"/>
    <w:rsid w:val="0048279F"/>
    <w:rsid w:val="004829A4"/>
    <w:rsid w:val="00482A17"/>
    <w:rsid w:val="00483A1B"/>
    <w:rsid w:val="00484318"/>
    <w:rsid w:val="0048516B"/>
    <w:rsid w:val="004858A9"/>
    <w:rsid w:val="0048627F"/>
    <w:rsid w:val="00486C7C"/>
    <w:rsid w:val="00486E22"/>
    <w:rsid w:val="004872F5"/>
    <w:rsid w:val="004906BB"/>
    <w:rsid w:val="00491040"/>
    <w:rsid w:val="00492CA8"/>
    <w:rsid w:val="00492E61"/>
    <w:rsid w:val="00492F28"/>
    <w:rsid w:val="004A0F9B"/>
    <w:rsid w:val="004A1396"/>
    <w:rsid w:val="004A1EC6"/>
    <w:rsid w:val="004A23F0"/>
    <w:rsid w:val="004A28B4"/>
    <w:rsid w:val="004A2A2A"/>
    <w:rsid w:val="004A3FF7"/>
    <w:rsid w:val="004A4056"/>
    <w:rsid w:val="004A478F"/>
    <w:rsid w:val="004A48C5"/>
    <w:rsid w:val="004A4E63"/>
    <w:rsid w:val="004A4FAC"/>
    <w:rsid w:val="004A5562"/>
    <w:rsid w:val="004A5700"/>
    <w:rsid w:val="004A5CF0"/>
    <w:rsid w:val="004A7CD0"/>
    <w:rsid w:val="004A7F8F"/>
    <w:rsid w:val="004A7FE9"/>
    <w:rsid w:val="004B15F5"/>
    <w:rsid w:val="004B1DB1"/>
    <w:rsid w:val="004B2527"/>
    <w:rsid w:val="004B4EC4"/>
    <w:rsid w:val="004B5A18"/>
    <w:rsid w:val="004B5B6F"/>
    <w:rsid w:val="004B6F1C"/>
    <w:rsid w:val="004B7061"/>
    <w:rsid w:val="004B7CF5"/>
    <w:rsid w:val="004C091C"/>
    <w:rsid w:val="004C4B2B"/>
    <w:rsid w:val="004C5551"/>
    <w:rsid w:val="004C58C4"/>
    <w:rsid w:val="004C6D57"/>
    <w:rsid w:val="004D04FA"/>
    <w:rsid w:val="004D0E35"/>
    <w:rsid w:val="004D37EC"/>
    <w:rsid w:val="004D7B46"/>
    <w:rsid w:val="004E151D"/>
    <w:rsid w:val="004E2894"/>
    <w:rsid w:val="004E2E9F"/>
    <w:rsid w:val="004E3D07"/>
    <w:rsid w:val="004E4ED1"/>
    <w:rsid w:val="004E6082"/>
    <w:rsid w:val="004E668B"/>
    <w:rsid w:val="004E6D4C"/>
    <w:rsid w:val="004E73E0"/>
    <w:rsid w:val="004E7C77"/>
    <w:rsid w:val="004F04BA"/>
    <w:rsid w:val="004F0773"/>
    <w:rsid w:val="004F0BAC"/>
    <w:rsid w:val="004F1B72"/>
    <w:rsid w:val="004F300D"/>
    <w:rsid w:val="004F3523"/>
    <w:rsid w:val="004F3C48"/>
    <w:rsid w:val="004F40ED"/>
    <w:rsid w:val="004F45BF"/>
    <w:rsid w:val="004F490E"/>
    <w:rsid w:val="004F5A6B"/>
    <w:rsid w:val="004F6C8C"/>
    <w:rsid w:val="004F7AA8"/>
    <w:rsid w:val="005028AF"/>
    <w:rsid w:val="00502D6D"/>
    <w:rsid w:val="00503424"/>
    <w:rsid w:val="00503A5B"/>
    <w:rsid w:val="0050407A"/>
    <w:rsid w:val="00504177"/>
    <w:rsid w:val="0050433A"/>
    <w:rsid w:val="005047B5"/>
    <w:rsid w:val="00504D6E"/>
    <w:rsid w:val="00506799"/>
    <w:rsid w:val="00507C24"/>
    <w:rsid w:val="005109E3"/>
    <w:rsid w:val="00512204"/>
    <w:rsid w:val="005129B9"/>
    <w:rsid w:val="00513FFA"/>
    <w:rsid w:val="00514275"/>
    <w:rsid w:val="00514DA9"/>
    <w:rsid w:val="00515775"/>
    <w:rsid w:val="00516D18"/>
    <w:rsid w:val="00521154"/>
    <w:rsid w:val="00522F05"/>
    <w:rsid w:val="0052376A"/>
    <w:rsid w:val="00524BD1"/>
    <w:rsid w:val="0052521B"/>
    <w:rsid w:val="005256C9"/>
    <w:rsid w:val="0052657A"/>
    <w:rsid w:val="005270F1"/>
    <w:rsid w:val="0052740C"/>
    <w:rsid w:val="00527739"/>
    <w:rsid w:val="00527A71"/>
    <w:rsid w:val="00530D50"/>
    <w:rsid w:val="005311D3"/>
    <w:rsid w:val="00531848"/>
    <w:rsid w:val="00531A7B"/>
    <w:rsid w:val="00532581"/>
    <w:rsid w:val="0053366A"/>
    <w:rsid w:val="00537134"/>
    <w:rsid w:val="00540B92"/>
    <w:rsid w:val="005428AB"/>
    <w:rsid w:val="005444AA"/>
    <w:rsid w:val="0054480F"/>
    <w:rsid w:val="0054489D"/>
    <w:rsid w:val="00546ED8"/>
    <w:rsid w:val="00547B3C"/>
    <w:rsid w:val="00550517"/>
    <w:rsid w:val="00550ACF"/>
    <w:rsid w:val="00551C59"/>
    <w:rsid w:val="00552216"/>
    <w:rsid w:val="00554B06"/>
    <w:rsid w:val="0055540F"/>
    <w:rsid w:val="00555CA6"/>
    <w:rsid w:val="00562439"/>
    <w:rsid w:val="00562AF6"/>
    <w:rsid w:val="00563C6A"/>
    <w:rsid w:val="00563D5D"/>
    <w:rsid w:val="005643D8"/>
    <w:rsid w:val="005675C9"/>
    <w:rsid w:val="00571E36"/>
    <w:rsid w:val="00572FAA"/>
    <w:rsid w:val="0057442A"/>
    <w:rsid w:val="0057605F"/>
    <w:rsid w:val="00577A8A"/>
    <w:rsid w:val="0058145B"/>
    <w:rsid w:val="00583DBA"/>
    <w:rsid w:val="00584323"/>
    <w:rsid w:val="005845A9"/>
    <w:rsid w:val="00584C59"/>
    <w:rsid w:val="0058593E"/>
    <w:rsid w:val="005863F6"/>
    <w:rsid w:val="0058640E"/>
    <w:rsid w:val="00587258"/>
    <w:rsid w:val="00587E81"/>
    <w:rsid w:val="0059008E"/>
    <w:rsid w:val="005909C7"/>
    <w:rsid w:val="0059139C"/>
    <w:rsid w:val="0059288E"/>
    <w:rsid w:val="00593721"/>
    <w:rsid w:val="005962B1"/>
    <w:rsid w:val="00596338"/>
    <w:rsid w:val="00596AC5"/>
    <w:rsid w:val="005971AF"/>
    <w:rsid w:val="005A1347"/>
    <w:rsid w:val="005A1A1F"/>
    <w:rsid w:val="005A22FC"/>
    <w:rsid w:val="005A26FA"/>
    <w:rsid w:val="005A2E8C"/>
    <w:rsid w:val="005A394E"/>
    <w:rsid w:val="005A4A7C"/>
    <w:rsid w:val="005A5224"/>
    <w:rsid w:val="005A5A19"/>
    <w:rsid w:val="005A7B14"/>
    <w:rsid w:val="005B1B1B"/>
    <w:rsid w:val="005B3736"/>
    <w:rsid w:val="005B38E2"/>
    <w:rsid w:val="005B64EA"/>
    <w:rsid w:val="005C2F40"/>
    <w:rsid w:val="005C3075"/>
    <w:rsid w:val="005C3830"/>
    <w:rsid w:val="005C3F4C"/>
    <w:rsid w:val="005C45EB"/>
    <w:rsid w:val="005C4BE5"/>
    <w:rsid w:val="005C569A"/>
    <w:rsid w:val="005C68E0"/>
    <w:rsid w:val="005C6BBB"/>
    <w:rsid w:val="005C7625"/>
    <w:rsid w:val="005D03AB"/>
    <w:rsid w:val="005D0889"/>
    <w:rsid w:val="005D1644"/>
    <w:rsid w:val="005D24EF"/>
    <w:rsid w:val="005D5380"/>
    <w:rsid w:val="005D5ADA"/>
    <w:rsid w:val="005D5BBA"/>
    <w:rsid w:val="005E04F9"/>
    <w:rsid w:val="005E0C55"/>
    <w:rsid w:val="005E16E9"/>
    <w:rsid w:val="005E1860"/>
    <w:rsid w:val="005E3731"/>
    <w:rsid w:val="005E39F4"/>
    <w:rsid w:val="005E5313"/>
    <w:rsid w:val="005E556E"/>
    <w:rsid w:val="005E6011"/>
    <w:rsid w:val="005E713B"/>
    <w:rsid w:val="005E7D4F"/>
    <w:rsid w:val="005F0A5A"/>
    <w:rsid w:val="005F0F32"/>
    <w:rsid w:val="005F36A3"/>
    <w:rsid w:val="005F4C33"/>
    <w:rsid w:val="005F639E"/>
    <w:rsid w:val="005F70CD"/>
    <w:rsid w:val="005F7597"/>
    <w:rsid w:val="0060318C"/>
    <w:rsid w:val="0060447D"/>
    <w:rsid w:val="00605363"/>
    <w:rsid w:val="006058C2"/>
    <w:rsid w:val="0060594B"/>
    <w:rsid w:val="00605A2E"/>
    <w:rsid w:val="00605D99"/>
    <w:rsid w:val="00606107"/>
    <w:rsid w:val="006064C1"/>
    <w:rsid w:val="0060689E"/>
    <w:rsid w:val="00607F16"/>
    <w:rsid w:val="00610227"/>
    <w:rsid w:val="006104E4"/>
    <w:rsid w:val="00610A96"/>
    <w:rsid w:val="00610BD0"/>
    <w:rsid w:val="00610EF9"/>
    <w:rsid w:val="0061161A"/>
    <w:rsid w:val="006119E6"/>
    <w:rsid w:val="00612871"/>
    <w:rsid w:val="0061435B"/>
    <w:rsid w:val="0061500C"/>
    <w:rsid w:val="0061542E"/>
    <w:rsid w:val="00617733"/>
    <w:rsid w:val="00617889"/>
    <w:rsid w:val="006178F0"/>
    <w:rsid w:val="00617F2C"/>
    <w:rsid w:val="006208A8"/>
    <w:rsid w:val="00620DF2"/>
    <w:rsid w:val="00621DC2"/>
    <w:rsid w:val="0062238E"/>
    <w:rsid w:val="00622EC4"/>
    <w:rsid w:val="00624CEF"/>
    <w:rsid w:val="0062724F"/>
    <w:rsid w:val="006316A2"/>
    <w:rsid w:val="00632DAF"/>
    <w:rsid w:val="00633060"/>
    <w:rsid w:val="00633084"/>
    <w:rsid w:val="00633DF7"/>
    <w:rsid w:val="0063474B"/>
    <w:rsid w:val="006372E4"/>
    <w:rsid w:val="00637F00"/>
    <w:rsid w:val="0064087D"/>
    <w:rsid w:val="006417BE"/>
    <w:rsid w:val="006418D0"/>
    <w:rsid w:val="006423E4"/>
    <w:rsid w:val="00642F04"/>
    <w:rsid w:val="00643583"/>
    <w:rsid w:val="00645B65"/>
    <w:rsid w:val="0064699B"/>
    <w:rsid w:val="00647298"/>
    <w:rsid w:val="00647C11"/>
    <w:rsid w:val="0065061C"/>
    <w:rsid w:val="006517E3"/>
    <w:rsid w:val="006526CD"/>
    <w:rsid w:val="00653500"/>
    <w:rsid w:val="00653E74"/>
    <w:rsid w:val="006605F9"/>
    <w:rsid w:val="00661024"/>
    <w:rsid w:val="00661C75"/>
    <w:rsid w:val="0066368F"/>
    <w:rsid w:val="00663AF3"/>
    <w:rsid w:val="006661E7"/>
    <w:rsid w:val="00667F26"/>
    <w:rsid w:val="00670534"/>
    <w:rsid w:val="006705EB"/>
    <w:rsid w:val="00670625"/>
    <w:rsid w:val="006728FA"/>
    <w:rsid w:val="006730D4"/>
    <w:rsid w:val="0067473F"/>
    <w:rsid w:val="00674B1A"/>
    <w:rsid w:val="00675936"/>
    <w:rsid w:val="00676482"/>
    <w:rsid w:val="00676B06"/>
    <w:rsid w:val="00677781"/>
    <w:rsid w:val="00681973"/>
    <w:rsid w:val="00683DF3"/>
    <w:rsid w:val="0068450E"/>
    <w:rsid w:val="006846A8"/>
    <w:rsid w:val="006861B3"/>
    <w:rsid w:val="00686AF4"/>
    <w:rsid w:val="00687A5C"/>
    <w:rsid w:val="006903F0"/>
    <w:rsid w:val="00690D05"/>
    <w:rsid w:val="006914C9"/>
    <w:rsid w:val="00692FE2"/>
    <w:rsid w:val="00695915"/>
    <w:rsid w:val="00696044"/>
    <w:rsid w:val="00696B68"/>
    <w:rsid w:val="00697C6C"/>
    <w:rsid w:val="00697F46"/>
    <w:rsid w:val="006A0865"/>
    <w:rsid w:val="006A282E"/>
    <w:rsid w:val="006A5617"/>
    <w:rsid w:val="006A5769"/>
    <w:rsid w:val="006A60DC"/>
    <w:rsid w:val="006A6B06"/>
    <w:rsid w:val="006A7DFE"/>
    <w:rsid w:val="006B009C"/>
    <w:rsid w:val="006B1AD5"/>
    <w:rsid w:val="006B2B52"/>
    <w:rsid w:val="006B3905"/>
    <w:rsid w:val="006B3E9C"/>
    <w:rsid w:val="006B606D"/>
    <w:rsid w:val="006B7003"/>
    <w:rsid w:val="006C01E2"/>
    <w:rsid w:val="006C0D7D"/>
    <w:rsid w:val="006C1A3C"/>
    <w:rsid w:val="006C31A8"/>
    <w:rsid w:val="006C3761"/>
    <w:rsid w:val="006C4581"/>
    <w:rsid w:val="006C59BF"/>
    <w:rsid w:val="006C63F5"/>
    <w:rsid w:val="006C6995"/>
    <w:rsid w:val="006D03A6"/>
    <w:rsid w:val="006D2145"/>
    <w:rsid w:val="006D4402"/>
    <w:rsid w:val="006D452B"/>
    <w:rsid w:val="006D622F"/>
    <w:rsid w:val="006D6530"/>
    <w:rsid w:val="006D69BE"/>
    <w:rsid w:val="006E05C9"/>
    <w:rsid w:val="006E0DB3"/>
    <w:rsid w:val="006E124C"/>
    <w:rsid w:val="006E1A9A"/>
    <w:rsid w:val="006E3590"/>
    <w:rsid w:val="006E4050"/>
    <w:rsid w:val="006E4150"/>
    <w:rsid w:val="006E6020"/>
    <w:rsid w:val="006E6094"/>
    <w:rsid w:val="006E6FC7"/>
    <w:rsid w:val="006E712D"/>
    <w:rsid w:val="006E713F"/>
    <w:rsid w:val="006E7664"/>
    <w:rsid w:val="006F05B8"/>
    <w:rsid w:val="006F06DE"/>
    <w:rsid w:val="006F296C"/>
    <w:rsid w:val="006F2C80"/>
    <w:rsid w:val="006F2D80"/>
    <w:rsid w:val="006F34E7"/>
    <w:rsid w:val="006F5433"/>
    <w:rsid w:val="006F5AB6"/>
    <w:rsid w:val="006F5B18"/>
    <w:rsid w:val="006F64AF"/>
    <w:rsid w:val="006F678F"/>
    <w:rsid w:val="006F73D6"/>
    <w:rsid w:val="00700935"/>
    <w:rsid w:val="00700A40"/>
    <w:rsid w:val="0070125E"/>
    <w:rsid w:val="007021A1"/>
    <w:rsid w:val="00702C7B"/>
    <w:rsid w:val="00702FBB"/>
    <w:rsid w:val="007033CC"/>
    <w:rsid w:val="00704477"/>
    <w:rsid w:val="00705507"/>
    <w:rsid w:val="00706A50"/>
    <w:rsid w:val="00707D5E"/>
    <w:rsid w:val="007109C6"/>
    <w:rsid w:val="007113F5"/>
    <w:rsid w:val="00711834"/>
    <w:rsid w:val="00711E63"/>
    <w:rsid w:val="00711F80"/>
    <w:rsid w:val="0071240D"/>
    <w:rsid w:val="00712A57"/>
    <w:rsid w:val="00712C7E"/>
    <w:rsid w:val="00712E91"/>
    <w:rsid w:val="00713F7F"/>
    <w:rsid w:val="00715575"/>
    <w:rsid w:val="00716BE0"/>
    <w:rsid w:val="007170E5"/>
    <w:rsid w:val="0071730F"/>
    <w:rsid w:val="00717720"/>
    <w:rsid w:val="00717ADE"/>
    <w:rsid w:val="007209BF"/>
    <w:rsid w:val="007213EF"/>
    <w:rsid w:val="00723432"/>
    <w:rsid w:val="007248DB"/>
    <w:rsid w:val="00724D07"/>
    <w:rsid w:val="00725D01"/>
    <w:rsid w:val="00726AC4"/>
    <w:rsid w:val="007278B9"/>
    <w:rsid w:val="007300E1"/>
    <w:rsid w:val="007325F8"/>
    <w:rsid w:val="007328CB"/>
    <w:rsid w:val="00732A8F"/>
    <w:rsid w:val="0073417E"/>
    <w:rsid w:val="00734FF2"/>
    <w:rsid w:val="00735595"/>
    <w:rsid w:val="00736504"/>
    <w:rsid w:val="00736A98"/>
    <w:rsid w:val="00737163"/>
    <w:rsid w:val="007401E7"/>
    <w:rsid w:val="007419EB"/>
    <w:rsid w:val="0074200E"/>
    <w:rsid w:val="00742977"/>
    <w:rsid w:val="00742D8E"/>
    <w:rsid w:val="0074434A"/>
    <w:rsid w:val="00745E48"/>
    <w:rsid w:val="007463F0"/>
    <w:rsid w:val="00751B41"/>
    <w:rsid w:val="007525ED"/>
    <w:rsid w:val="0075294A"/>
    <w:rsid w:val="007531FD"/>
    <w:rsid w:val="00753282"/>
    <w:rsid w:val="007551B5"/>
    <w:rsid w:val="0075609E"/>
    <w:rsid w:val="00756832"/>
    <w:rsid w:val="007573B0"/>
    <w:rsid w:val="0075768C"/>
    <w:rsid w:val="00757C0E"/>
    <w:rsid w:val="00760000"/>
    <w:rsid w:val="007609BE"/>
    <w:rsid w:val="00763EED"/>
    <w:rsid w:val="0076493B"/>
    <w:rsid w:val="007718A6"/>
    <w:rsid w:val="00771DBF"/>
    <w:rsid w:val="00773ED5"/>
    <w:rsid w:val="00774E71"/>
    <w:rsid w:val="00775D37"/>
    <w:rsid w:val="00776F71"/>
    <w:rsid w:val="00777D1D"/>
    <w:rsid w:val="00777F29"/>
    <w:rsid w:val="00781171"/>
    <w:rsid w:val="00781254"/>
    <w:rsid w:val="00782607"/>
    <w:rsid w:val="00782A5B"/>
    <w:rsid w:val="00784F48"/>
    <w:rsid w:val="007863D4"/>
    <w:rsid w:val="00790033"/>
    <w:rsid w:val="0079056E"/>
    <w:rsid w:val="007909F3"/>
    <w:rsid w:val="00792100"/>
    <w:rsid w:val="00793596"/>
    <w:rsid w:val="00793AE8"/>
    <w:rsid w:val="00795582"/>
    <w:rsid w:val="00795EB2"/>
    <w:rsid w:val="00796317"/>
    <w:rsid w:val="007A022B"/>
    <w:rsid w:val="007A502D"/>
    <w:rsid w:val="007A5560"/>
    <w:rsid w:val="007A5CAE"/>
    <w:rsid w:val="007A717B"/>
    <w:rsid w:val="007B0A3C"/>
    <w:rsid w:val="007B0D80"/>
    <w:rsid w:val="007B14C6"/>
    <w:rsid w:val="007B189D"/>
    <w:rsid w:val="007B1C64"/>
    <w:rsid w:val="007B2D62"/>
    <w:rsid w:val="007B315B"/>
    <w:rsid w:val="007B3E45"/>
    <w:rsid w:val="007B5E11"/>
    <w:rsid w:val="007B657E"/>
    <w:rsid w:val="007B7BFE"/>
    <w:rsid w:val="007B7D90"/>
    <w:rsid w:val="007C02E6"/>
    <w:rsid w:val="007C2A32"/>
    <w:rsid w:val="007C3230"/>
    <w:rsid w:val="007C3DA9"/>
    <w:rsid w:val="007C3F37"/>
    <w:rsid w:val="007C4484"/>
    <w:rsid w:val="007C48A8"/>
    <w:rsid w:val="007C52BC"/>
    <w:rsid w:val="007C595F"/>
    <w:rsid w:val="007C5F4D"/>
    <w:rsid w:val="007C6073"/>
    <w:rsid w:val="007C7283"/>
    <w:rsid w:val="007D0CD5"/>
    <w:rsid w:val="007D10BA"/>
    <w:rsid w:val="007D1E97"/>
    <w:rsid w:val="007D28E3"/>
    <w:rsid w:val="007D38D0"/>
    <w:rsid w:val="007D3BED"/>
    <w:rsid w:val="007D47DD"/>
    <w:rsid w:val="007D6713"/>
    <w:rsid w:val="007D7F09"/>
    <w:rsid w:val="007E0F46"/>
    <w:rsid w:val="007E1A65"/>
    <w:rsid w:val="007E2B2C"/>
    <w:rsid w:val="007E2EBA"/>
    <w:rsid w:val="007E3145"/>
    <w:rsid w:val="007E3788"/>
    <w:rsid w:val="007E4655"/>
    <w:rsid w:val="007E4F2C"/>
    <w:rsid w:val="007E56AE"/>
    <w:rsid w:val="007E5DB5"/>
    <w:rsid w:val="007E67BE"/>
    <w:rsid w:val="007F204C"/>
    <w:rsid w:val="007F4A55"/>
    <w:rsid w:val="007F5C1E"/>
    <w:rsid w:val="007F63C2"/>
    <w:rsid w:val="007F7285"/>
    <w:rsid w:val="00801382"/>
    <w:rsid w:val="00801EBE"/>
    <w:rsid w:val="00801F38"/>
    <w:rsid w:val="00804ADF"/>
    <w:rsid w:val="00805486"/>
    <w:rsid w:val="008067CC"/>
    <w:rsid w:val="00807172"/>
    <w:rsid w:val="008074ED"/>
    <w:rsid w:val="0080774E"/>
    <w:rsid w:val="008101F1"/>
    <w:rsid w:val="00810C84"/>
    <w:rsid w:val="0081285B"/>
    <w:rsid w:val="00812DDB"/>
    <w:rsid w:val="008146B8"/>
    <w:rsid w:val="00815D0C"/>
    <w:rsid w:val="0081610E"/>
    <w:rsid w:val="0082013A"/>
    <w:rsid w:val="0082082F"/>
    <w:rsid w:val="00820A01"/>
    <w:rsid w:val="008218D6"/>
    <w:rsid w:val="008221ED"/>
    <w:rsid w:val="0082259A"/>
    <w:rsid w:val="00822A0E"/>
    <w:rsid w:val="0082314B"/>
    <w:rsid w:val="008232FF"/>
    <w:rsid w:val="008233D7"/>
    <w:rsid w:val="008257DB"/>
    <w:rsid w:val="00825B9E"/>
    <w:rsid w:val="00825DE2"/>
    <w:rsid w:val="008306FA"/>
    <w:rsid w:val="00830C7F"/>
    <w:rsid w:val="008319B2"/>
    <w:rsid w:val="00832C7C"/>
    <w:rsid w:val="00833181"/>
    <w:rsid w:val="008331C5"/>
    <w:rsid w:val="0083395A"/>
    <w:rsid w:val="00834588"/>
    <w:rsid w:val="0083486D"/>
    <w:rsid w:val="00835BF5"/>
    <w:rsid w:val="00836F5B"/>
    <w:rsid w:val="00837D58"/>
    <w:rsid w:val="0084487A"/>
    <w:rsid w:val="0084517C"/>
    <w:rsid w:val="0084532A"/>
    <w:rsid w:val="00845AF7"/>
    <w:rsid w:val="00846286"/>
    <w:rsid w:val="008479EE"/>
    <w:rsid w:val="008526D6"/>
    <w:rsid w:val="00854331"/>
    <w:rsid w:val="0085466A"/>
    <w:rsid w:val="00854F6C"/>
    <w:rsid w:val="00855434"/>
    <w:rsid w:val="00856BE6"/>
    <w:rsid w:val="00861C69"/>
    <w:rsid w:val="00863518"/>
    <w:rsid w:val="00863D9D"/>
    <w:rsid w:val="0086435D"/>
    <w:rsid w:val="008654B6"/>
    <w:rsid w:val="00866429"/>
    <w:rsid w:val="00870B40"/>
    <w:rsid w:val="00871665"/>
    <w:rsid w:val="0087203D"/>
    <w:rsid w:val="008735E8"/>
    <w:rsid w:val="00873642"/>
    <w:rsid w:val="0087392E"/>
    <w:rsid w:val="00874701"/>
    <w:rsid w:val="0087510B"/>
    <w:rsid w:val="00875D9F"/>
    <w:rsid w:val="00876784"/>
    <w:rsid w:val="00876C56"/>
    <w:rsid w:val="00880067"/>
    <w:rsid w:val="008804D2"/>
    <w:rsid w:val="00881AA4"/>
    <w:rsid w:val="00882416"/>
    <w:rsid w:val="008836F5"/>
    <w:rsid w:val="0088440D"/>
    <w:rsid w:val="00884A40"/>
    <w:rsid w:val="00884E1F"/>
    <w:rsid w:val="00887094"/>
    <w:rsid w:val="008871E8"/>
    <w:rsid w:val="008903A0"/>
    <w:rsid w:val="0089070A"/>
    <w:rsid w:val="008924F7"/>
    <w:rsid w:val="00893809"/>
    <w:rsid w:val="00893A72"/>
    <w:rsid w:val="00894ADB"/>
    <w:rsid w:val="00894E96"/>
    <w:rsid w:val="00895311"/>
    <w:rsid w:val="008A0D29"/>
    <w:rsid w:val="008A151C"/>
    <w:rsid w:val="008A396B"/>
    <w:rsid w:val="008A4CA8"/>
    <w:rsid w:val="008A5319"/>
    <w:rsid w:val="008A6536"/>
    <w:rsid w:val="008A69B5"/>
    <w:rsid w:val="008A70C8"/>
    <w:rsid w:val="008A7433"/>
    <w:rsid w:val="008B02DC"/>
    <w:rsid w:val="008B05EC"/>
    <w:rsid w:val="008B0DE3"/>
    <w:rsid w:val="008B23A7"/>
    <w:rsid w:val="008B2CC0"/>
    <w:rsid w:val="008B2D8D"/>
    <w:rsid w:val="008B32A8"/>
    <w:rsid w:val="008B38CC"/>
    <w:rsid w:val="008B7FBF"/>
    <w:rsid w:val="008C0243"/>
    <w:rsid w:val="008C17FC"/>
    <w:rsid w:val="008C2B1D"/>
    <w:rsid w:val="008C2E48"/>
    <w:rsid w:val="008C3A31"/>
    <w:rsid w:val="008C3EE6"/>
    <w:rsid w:val="008C4BA3"/>
    <w:rsid w:val="008C58BC"/>
    <w:rsid w:val="008C6A9D"/>
    <w:rsid w:val="008C7666"/>
    <w:rsid w:val="008C7A51"/>
    <w:rsid w:val="008C7CF4"/>
    <w:rsid w:val="008D1D7E"/>
    <w:rsid w:val="008D3BD6"/>
    <w:rsid w:val="008D4BE1"/>
    <w:rsid w:val="008D5BC1"/>
    <w:rsid w:val="008D609F"/>
    <w:rsid w:val="008D6627"/>
    <w:rsid w:val="008D67A7"/>
    <w:rsid w:val="008D71D8"/>
    <w:rsid w:val="008D7881"/>
    <w:rsid w:val="008E0657"/>
    <w:rsid w:val="008E146F"/>
    <w:rsid w:val="008E58B8"/>
    <w:rsid w:val="008E6982"/>
    <w:rsid w:val="008E6FA6"/>
    <w:rsid w:val="008E747C"/>
    <w:rsid w:val="008E768C"/>
    <w:rsid w:val="008F010E"/>
    <w:rsid w:val="008F05F8"/>
    <w:rsid w:val="008F26DD"/>
    <w:rsid w:val="008F29B4"/>
    <w:rsid w:val="008F7807"/>
    <w:rsid w:val="008F7F4E"/>
    <w:rsid w:val="00900569"/>
    <w:rsid w:val="009017C5"/>
    <w:rsid w:val="00901AD1"/>
    <w:rsid w:val="009022C7"/>
    <w:rsid w:val="0090362E"/>
    <w:rsid w:val="009036C3"/>
    <w:rsid w:val="00904DB5"/>
    <w:rsid w:val="00905999"/>
    <w:rsid w:val="00906369"/>
    <w:rsid w:val="00906434"/>
    <w:rsid w:val="009068D0"/>
    <w:rsid w:val="009075B4"/>
    <w:rsid w:val="009100FE"/>
    <w:rsid w:val="00910989"/>
    <w:rsid w:val="00910C49"/>
    <w:rsid w:val="009126D7"/>
    <w:rsid w:val="00912773"/>
    <w:rsid w:val="00912C53"/>
    <w:rsid w:val="0091789C"/>
    <w:rsid w:val="00917E7B"/>
    <w:rsid w:val="0092206B"/>
    <w:rsid w:val="00922EEA"/>
    <w:rsid w:val="00923030"/>
    <w:rsid w:val="00923D69"/>
    <w:rsid w:val="00924573"/>
    <w:rsid w:val="009246FD"/>
    <w:rsid w:val="009248BC"/>
    <w:rsid w:val="00925589"/>
    <w:rsid w:val="00925A0A"/>
    <w:rsid w:val="00925D99"/>
    <w:rsid w:val="00932681"/>
    <w:rsid w:val="009332E8"/>
    <w:rsid w:val="009333D4"/>
    <w:rsid w:val="0093429A"/>
    <w:rsid w:val="00934466"/>
    <w:rsid w:val="00940EFC"/>
    <w:rsid w:val="00943314"/>
    <w:rsid w:val="00943958"/>
    <w:rsid w:val="00944242"/>
    <w:rsid w:val="00947299"/>
    <w:rsid w:val="00947588"/>
    <w:rsid w:val="009514A4"/>
    <w:rsid w:val="00952E38"/>
    <w:rsid w:val="00953180"/>
    <w:rsid w:val="00955401"/>
    <w:rsid w:val="00955C82"/>
    <w:rsid w:val="00955F45"/>
    <w:rsid w:val="00956054"/>
    <w:rsid w:val="009564E0"/>
    <w:rsid w:val="00956F51"/>
    <w:rsid w:val="00957742"/>
    <w:rsid w:val="00957AAD"/>
    <w:rsid w:val="009604B7"/>
    <w:rsid w:val="00960894"/>
    <w:rsid w:val="00960D3C"/>
    <w:rsid w:val="00961E30"/>
    <w:rsid w:val="00963314"/>
    <w:rsid w:val="00963BBC"/>
    <w:rsid w:val="009661D9"/>
    <w:rsid w:val="00966904"/>
    <w:rsid w:val="00966E74"/>
    <w:rsid w:val="00967449"/>
    <w:rsid w:val="0097191E"/>
    <w:rsid w:val="00977246"/>
    <w:rsid w:val="00977300"/>
    <w:rsid w:val="0098311C"/>
    <w:rsid w:val="009833E8"/>
    <w:rsid w:val="00983C97"/>
    <w:rsid w:val="00983D9D"/>
    <w:rsid w:val="009848FA"/>
    <w:rsid w:val="009860FA"/>
    <w:rsid w:val="00986357"/>
    <w:rsid w:val="00986380"/>
    <w:rsid w:val="0098682F"/>
    <w:rsid w:val="00986964"/>
    <w:rsid w:val="00986D07"/>
    <w:rsid w:val="0098789D"/>
    <w:rsid w:val="00987B71"/>
    <w:rsid w:val="009901C8"/>
    <w:rsid w:val="00991675"/>
    <w:rsid w:val="009919C3"/>
    <w:rsid w:val="00991D2D"/>
    <w:rsid w:val="00991F5B"/>
    <w:rsid w:val="00992C3D"/>
    <w:rsid w:val="009942F7"/>
    <w:rsid w:val="00994571"/>
    <w:rsid w:val="009945F8"/>
    <w:rsid w:val="009952BA"/>
    <w:rsid w:val="00995B55"/>
    <w:rsid w:val="00995C6E"/>
    <w:rsid w:val="00996102"/>
    <w:rsid w:val="00996575"/>
    <w:rsid w:val="009972C1"/>
    <w:rsid w:val="009973D8"/>
    <w:rsid w:val="00997585"/>
    <w:rsid w:val="00997E2B"/>
    <w:rsid w:val="009A0A36"/>
    <w:rsid w:val="009A1284"/>
    <w:rsid w:val="009A4269"/>
    <w:rsid w:val="009A4F47"/>
    <w:rsid w:val="009A5682"/>
    <w:rsid w:val="009A57CE"/>
    <w:rsid w:val="009A6600"/>
    <w:rsid w:val="009B0BAF"/>
    <w:rsid w:val="009B1218"/>
    <w:rsid w:val="009B2BF9"/>
    <w:rsid w:val="009B3284"/>
    <w:rsid w:val="009B3EA9"/>
    <w:rsid w:val="009C05F1"/>
    <w:rsid w:val="009C0CD0"/>
    <w:rsid w:val="009C2546"/>
    <w:rsid w:val="009C31DF"/>
    <w:rsid w:val="009C445E"/>
    <w:rsid w:val="009C6268"/>
    <w:rsid w:val="009C6B6E"/>
    <w:rsid w:val="009D0E68"/>
    <w:rsid w:val="009D1C14"/>
    <w:rsid w:val="009D579B"/>
    <w:rsid w:val="009D610E"/>
    <w:rsid w:val="009D63E9"/>
    <w:rsid w:val="009D64AF"/>
    <w:rsid w:val="009D70E0"/>
    <w:rsid w:val="009E07F9"/>
    <w:rsid w:val="009E0FCD"/>
    <w:rsid w:val="009E140B"/>
    <w:rsid w:val="009E3AD1"/>
    <w:rsid w:val="009E3C1F"/>
    <w:rsid w:val="009E475E"/>
    <w:rsid w:val="009E51E0"/>
    <w:rsid w:val="009E74DA"/>
    <w:rsid w:val="009E7EAB"/>
    <w:rsid w:val="009F0B92"/>
    <w:rsid w:val="009F2A5B"/>
    <w:rsid w:val="009F472E"/>
    <w:rsid w:val="009F5425"/>
    <w:rsid w:val="009F5645"/>
    <w:rsid w:val="009F5682"/>
    <w:rsid w:val="009F5D9D"/>
    <w:rsid w:val="009F5EC2"/>
    <w:rsid w:val="009F5F31"/>
    <w:rsid w:val="009F724B"/>
    <w:rsid w:val="00A015DD"/>
    <w:rsid w:val="00A021E8"/>
    <w:rsid w:val="00A03841"/>
    <w:rsid w:val="00A04647"/>
    <w:rsid w:val="00A04BEF"/>
    <w:rsid w:val="00A04C69"/>
    <w:rsid w:val="00A04F58"/>
    <w:rsid w:val="00A1097E"/>
    <w:rsid w:val="00A10C65"/>
    <w:rsid w:val="00A11631"/>
    <w:rsid w:val="00A11D99"/>
    <w:rsid w:val="00A11F12"/>
    <w:rsid w:val="00A14614"/>
    <w:rsid w:val="00A14777"/>
    <w:rsid w:val="00A15439"/>
    <w:rsid w:val="00A162FC"/>
    <w:rsid w:val="00A25A37"/>
    <w:rsid w:val="00A26854"/>
    <w:rsid w:val="00A2692E"/>
    <w:rsid w:val="00A26C79"/>
    <w:rsid w:val="00A27790"/>
    <w:rsid w:val="00A323C7"/>
    <w:rsid w:val="00A336CB"/>
    <w:rsid w:val="00A341B8"/>
    <w:rsid w:val="00A34302"/>
    <w:rsid w:val="00A3430E"/>
    <w:rsid w:val="00A3604F"/>
    <w:rsid w:val="00A434BA"/>
    <w:rsid w:val="00A446BE"/>
    <w:rsid w:val="00A44BB4"/>
    <w:rsid w:val="00A44D42"/>
    <w:rsid w:val="00A4563F"/>
    <w:rsid w:val="00A45A10"/>
    <w:rsid w:val="00A463C6"/>
    <w:rsid w:val="00A46879"/>
    <w:rsid w:val="00A47140"/>
    <w:rsid w:val="00A4785E"/>
    <w:rsid w:val="00A51F5C"/>
    <w:rsid w:val="00A524E5"/>
    <w:rsid w:val="00A53A7D"/>
    <w:rsid w:val="00A55603"/>
    <w:rsid w:val="00A56579"/>
    <w:rsid w:val="00A57F7B"/>
    <w:rsid w:val="00A619CA"/>
    <w:rsid w:val="00A63EA9"/>
    <w:rsid w:val="00A6485B"/>
    <w:rsid w:val="00A6499A"/>
    <w:rsid w:val="00A656E2"/>
    <w:rsid w:val="00A65D58"/>
    <w:rsid w:val="00A65E21"/>
    <w:rsid w:val="00A6670B"/>
    <w:rsid w:val="00A66BA4"/>
    <w:rsid w:val="00A66EF2"/>
    <w:rsid w:val="00A677A7"/>
    <w:rsid w:val="00A70586"/>
    <w:rsid w:val="00A70F25"/>
    <w:rsid w:val="00A70FCD"/>
    <w:rsid w:val="00A71DB5"/>
    <w:rsid w:val="00A723F2"/>
    <w:rsid w:val="00A765C9"/>
    <w:rsid w:val="00A766A6"/>
    <w:rsid w:val="00A76D84"/>
    <w:rsid w:val="00A77126"/>
    <w:rsid w:val="00A81E8F"/>
    <w:rsid w:val="00A82972"/>
    <w:rsid w:val="00A82D35"/>
    <w:rsid w:val="00A8398B"/>
    <w:rsid w:val="00A865DA"/>
    <w:rsid w:val="00A87DFF"/>
    <w:rsid w:val="00A901A1"/>
    <w:rsid w:val="00A927C3"/>
    <w:rsid w:val="00A92AE0"/>
    <w:rsid w:val="00A92DA0"/>
    <w:rsid w:val="00A931B6"/>
    <w:rsid w:val="00A94120"/>
    <w:rsid w:val="00A9456A"/>
    <w:rsid w:val="00A947A7"/>
    <w:rsid w:val="00A94802"/>
    <w:rsid w:val="00A963EB"/>
    <w:rsid w:val="00A96594"/>
    <w:rsid w:val="00A97080"/>
    <w:rsid w:val="00A97559"/>
    <w:rsid w:val="00AA04A8"/>
    <w:rsid w:val="00AA0CDC"/>
    <w:rsid w:val="00AA1BDB"/>
    <w:rsid w:val="00AA3889"/>
    <w:rsid w:val="00AA45DF"/>
    <w:rsid w:val="00AA5A88"/>
    <w:rsid w:val="00AA6B19"/>
    <w:rsid w:val="00AA76AC"/>
    <w:rsid w:val="00AB40C8"/>
    <w:rsid w:val="00AB40E2"/>
    <w:rsid w:val="00AB66E4"/>
    <w:rsid w:val="00AB795F"/>
    <w:rsid w:val="00AC01BD"/>
    <w:rsid w:val="00AC0877"/>
    <w:rsid w:val="00AC2E83"/>
    <w:rsid w:val="00AC5D2A"/>
    <w:rsid w:val="00AC6583"/>
    <w:rsid w:val="00AD058D"/>
    <w:rsid w:val="00AD159E"/>
    <w:rsid w:val="00AD4816"/>
    <w:rsid w:val="00AD49E0"/>
    <w:rsid w:val="00AD4C0C"/>
    <w:rsid w:val="00AE0817"/>
    <w:rsid w:val="00AE17A0"/>
    <w:rsid w:val="00AE196B"/>
    <w:rsid w:val="00AE2A8B"/>
    <w:rsid w:val="00AE2EEA"/>
    <w:rsid w:val="00AE32C7"/>
    <w:rsid w:val="00AE3422"/>
    <w:rsid w:val="00AE48CB"/>
    <w:rsid w:val="00AE5256"/>
    <w:rsid w:val="00AE588C"/>
    <w:rsid w:val="00AE5FB3"/>
    <w:rsid w:val="00AE616C"/>
    <w:rsid w:val="00AE633E"/>
    <w:rsid w:val="00AE65CC"/>
    <w:rsid w:val="00AE6F04"/>
    <w:rsid w:val="00AF0166"/>
    <w:rsid w:val="00AF08D1"/>
    <w:rsid w:val="00AF1712"/>
    <w:rsid w:val="00AF2C55"/>
    <w:rsid w:val="00AF414D"/>
    <w:rsid w:val="00AF43DB"/>
    <w:rsid w:val="00AF498A"/>
    <w:rsid w:val="00AF5B45"/>
    <w:rsid w:val="00AF6D09"/>
    <w:rsid w:val="00AF70B4"/>
    <w:rsid w:val="00AF7948"/>
    <w:rsid w:val="00AF7AD4"/>
    <w:rsid w:val="00AF7C11"/>
    <w:rsid w:val="00AF7FD4"/>
    <w:rsid w:val="00B00459"/>
    <w:rsid w:val="00B00C01"/>
    <w:rsid w:val="00B00FB3"/>
    <w:rsid w:val="00B0118A"/>
    <w:rsid w:val="00B033BA"/>
    <w:rsid w:val="00B07463"/>
    <w:rsid w:val="00B07AFE"/>
    <w:rsid w:val="00B15528"/>
    <w:rsid w:val="00B15582"/>
    <w:rsid w:val="00B16029"/>
    <w:rsid w:val="00B20982"/>
    <w:rsid w:val="00B21A99"/>
    <w:rsid w:val="00B2229A"/>
    <w:rsid w:val="00B22697"/>
    <w:rsid w:val="00B24414"/>
    <w:rsid w:val="00B25DE2"/>
    <w:rsid w:val="00B262C0"/>
    <w:rsid w:val="00B31869"/>
    <w:rsid w:val="00B322B5"/>
    <w:rsid w:val="00B35A84"/>
    <w:rsid w:val="00B36AF9"/>
    <w:rsid w:val="00B37F75"/>
    <w:rsid w:val="00B42369"/>
    <w:rsid w:val="00B42BDD"/>
    <w:rsid w:val="00B43EF6"/>
    <w:rsid w:val="00B43FE6"/>
    <w:rsid w:val="00B45656"/>
    <w:rsid w:val="00B4680A"/>
    <w:rsid w:val="00B4688A"/>
    <w:rsid w:val="00B472E4"/>
    <w:rsid w:val="00B47A43"/>
    <w:rsid w:val="00B51668"/>
    <w:rsid w:val="00B52318"/>
    <w:rsid w:val="00B5308F"/>
    <w:rsid w:val="00B53716"/>
    <w:rsid w:val="00B53DB4"/>
    <w:rsid w:val="00B54611"/>
    <w:rsid w:val="00B548E9"/>
    <w:rsid w:val="00B54D72"/>
    <w:rsid w:val="00B559CA"/>
    <w:rsid w:val="00B55E7B"/>
    <w:rsid w:val="00B5763D"/>
    <w:rsid w:val="00B57BAA"/>
    <w:rsid w:val="00B6090F"/>
    <w:rsid w:val="00B60B7C"/>
    <w:rsid w:val="00B616BD"/>
    <w:rsid w:val="00B62419"/>
    <w:rsid w:val="00B62B9B"/>
    <w:rsid w:val="00B64B70"/>
    <w:rsid w:val="00B64E19"/>
    <w:rsid w:val="00B66B3B"/>
    <w:rsid w:val="00B679E5"/>
    <w:rsid w:val="00B67FAB"/>
    <w:rsid w:val="00B73A1D"/>
    <w:rsid w:val="00B75715"/>
    <w:rsid w:val="00B76654"/>
    <w:rsid w:val="00B76A1F"/>
    <w:rsid w:val="00B77937"/>
    <w:rsid w:val="00B80112"/>
    <w:rsid w:val="00B80609"/>
    <w:rsid w:val="00B8137C"/>
    <w:rsid w:val="00B8146C"/>
    <w:rsid w:val="00B82183"/>
    <w:rsid w:val="00B82208"/>
    <w:rsid w:val="00B836D8"/>
    <w:rsid w:val="00B84142"/>
    <w:rsid w:val="00B8510B"/>
    <w:rsid w:val="00B854CA"/>
    <w:rsid w:val="00B85545"/>
    <w:rsid w:val="00B8597A"/>
    <w:rsid w:val="00B86965"/>
    <w:rsid w:val="00B877BA"/>
    <w:rsid w:val="00B877D0"/>
    <w:rsid w:val="00B90756"/>
    <w:rsid w:val="00B90F98"/>
    <w:rsid w:val="00B93A55"/>
    <w:rsid w:val="00B93DEC"/>
    <w:rsid w:val="00B95D8F"/>
    <w:rsid w:val="00B96EE0"/>
    <w:rsid w:val="00B9797A"/>
    <w:rsid w:val="00BA05DC"/>
    <w:rsid w:val="00BA0E65"/>
    <w:rsid w:val="00BA3139"/>
    <w:rsid w:val="00BA34EB"/>
    <w:rsid w:val="00BA4356"/>
    <w:rsid w:val="00BA54EF"/>
    <w:rsid w:val="00BA58C7"/>
    <w:rsid w:val="00BA5C4E"/>
    <w:rsid w:val="00BA6433"/>
    <w:rsid w:val="00BB00BA"/>
    <w:rsid w:val="00BB0938"/>
    <w:rsid w:val="00BB15A0"/>
    <w:rsid w:val="00BB17E7"/>
    <w:rsid w:val="00BB27B0"/>
    <w:rsid w:val="00BB35AD"/>
    <w:rsid w:val="00BB5577"/>
    <w:rsid w:val="00BB6049"/>
    <w:rsid w:val="00BB674D"/>
    <w:rsid w:val="00BB6F98"/>
    <w:rsid w:val="00BB7CED"/>
    <w:rsid w:val="00BC1C7E"/>
    <w:rsid w:val="00BC241A"/>
    <w:rsid w:val="00BC3858"/>
    <w:rsid w:val="00BC5AE9"/>
    <w:rsid w:val="00BC5F47"/>
    <w:rsid w:val="00BD13BB"/>
    <w:rsid w:val="00BD3C16"/>
    <w:rsid w:val="00BD4081"/>
    <w:rsid w:val="00BD5846"/>
    <w:rsid w:val="00BD5ECE"/>
    <w:rsid w:val="00BD65C7"/>
    <w:rsid w:val="00BE1166"/>
    <w:rsid w:val="00BE19C1"/>
    <w:rsid w:val="00BE38DF"/>
    <w:rsid w:val="00BE3942"/>
    <w:rsid w:val="00BE40F5"/>
    <w:rsid w:val="00BE6408"/>
    <w:rsid w:val="00BF1488"/>
    <w:rsid w:val="00BF16DF"/>
    <w:rsid w:val="00BF1CFF"/>
    <w:rsid w:val="00BF2856"/>
    <w:rsid w:val="00BF32C3"/>
    <w:rsid w:val="00BF38F6"/>
    <w:rsid w:val="00BF42E3"/>
    <w:rsid w:val="00BF4C0B"/>
    <w:rsid w:val="00BF5B0E"/>
    <w:rsid w:val="00BF6538"/>
    <w:rsid w:val="00C01856"/>
    <w:rsid w:val="00C01AF7"/>
    <w:rsid w:val="00C02797"/>
    <w:rsid w:val="00C028DB"/>
    <w:rsid w:val="00C02A35"/>
    <w:rsid w:val="00C03AC6"/>
    <w:rsid w:val="00C05140"/>
    <w:rsid w:val="00C0519D"/>
    <w:rsid w:val="00C05405"/>
    <w:rsid w:val="00C05729"/>
    <w:rsid w:val="00C057A1"/>
    <w:rsid w:val="00C06D80"/>
    <w:rsid w:val="00C0715F"/>
    <w:rsid w:val="00C0760B"/>
    <w:rsid w:val="00C07C5A"/>
    <w:rsid w:val="00C12553"/>
    <w:rsid w:val="00C1366C"/>
    <w:rsid w:val="00C17017"/>
    <w:rsid w:val="00C21801"/>
    <w:rsid w:val="00C21B7D"/>
    <w:rsid w:val="00C21CB4"/>
    <w:rsid w:val="00C22276"/>
    <w:rsid w:val="00C23162"/>
    <w:rsid w:val="00C23708"/>
    <w:rsid w:val="00C23A87"/>
    <w:rsid w:val="00C25879"/>
    <w:rsid w:val="00C261AE"/>
    <w:rsid w:val="00C26F87"/>
    <w:rsid w:val="00C3059D"/>
    <w:rsid w:val="00C317BC"/>
    <w:rsid w:val="00C326B2"/>
    <w:rsid w:val="00C32965"/>
    <w:rsid w:val="00C32E66"/>
    <w:rsid w:val="00C347CD"/>
    <w:rsid w:val="00C34ED2"/>
    <w:rsid w:val="00C40C4C"/>
    <w:rsid w:val="00C41AE2"/>
    <w:rsid w:val="00C42741"/>
    <w:rsid w:val="00C429D2"/>
    <w:rsid w:val="00C542C4"/>
    <w:rsid w:val="00C55489"/>
    <w:rsid w:val="00C559D6"/>
    <w:rsid w:val="00C55A07"/>
    <w:rsid w:val="00C572B4"/>
    <w:rsid w:val="00C57B4F"/>
    <w:rsid w:val="00C6075B"/>
    <w:rsid w:val="00C60A77"/>
    <w:rsid w:val="00C61033"/>
    <w:rsid w:val="00C61EEA"/>
    <w:rsid w:val="00C61F0D"/>
    <w:rsid w:val="00C64A40"/>
    <w:rsid w:val="00C65F2D"/>
    <w:rsid w:val="00C66B61"/>
    <w:rsid w:val="00C67019"/>
    <w:rsid w:val="00C67EA3"/>
    <w:rsid w:val="00C70539"/>
    <w:rsid w:val="00C71741"/>
    <w:rsid w:val="00C71D98"/>
    <w:rsid w:val="00C7387C"/>
    <w:rsid w:val="00C741A3"/>
    <w:rsid w:val="00C757FC"/>
    <w:rsid w:val="00C75A74"/>
    <w:rsid w:val="00C75CC8"/>
    <w:rsid w:val="00C76E1E"/>
    <w:rsid w:val="00C77C9C"/>
    <w:rsid w:val="00C800B5"/>
    <w:rsid w:val="00C80D33"/>
    <w:rsid w:val="00C813D3"/>
    <w:rsid w:val="00C821E6"/>
    <w:rsid w:val="00C82224"/>
    <w:rsid w:val="00C82EBD"/>
    <w:rsid w:val="00C82F4E"/>
    <w:rsid w:val="00C82F81"/>
    <w:rsid w:val="00C83381"/>
    <w:rsid w:val="00C838EB"/>
    <w:rsid w:val="00C8601E"/>
    <w:rsid w:val="00C87389"/>
    <w:rsid w:val="00C91184"/>
    <w:rsid w:val="00C942A7"/>
    <w:rsid w:val="00C944DB"/>
    <w:rsid w:val="00C94F6C"/>
    <w:rsid w:val="00C97171"/>
    <w:rsid w:val="00C97A72"/>
    <w:rsid w:val="00CA0008"/>
    <w:rsid w:val="00CA0950"/>
    <w:rsid w:val="00CA27A2"/>
    <w:rsid w:val="00CA547C"/>
    <w:rsid w:val="00CA5F3C"/>
    <w:rsid w:val="00CA6405"/>
    <w:rsid w:val="00CB1E3F"/>
    <w:rsid w:val="00CB36D1"/>
    <w:rsid w:val="00CB3ED3"/>
    <w:rsid w:val="00CB6533"/>
    <w:rsid w:val="00CB76E3"/>
    <w:rsid w:val="00CB7DCF"/>
    <w:rsid w:val="00CC196D"/>
    <w:rsid w:val="00CC1ACF"/>
    <w:rsid w:val="00CC37A3"/>
    <w:rsid w:val="00CC4461"/>
    <w:rsid w:val="00CC4FFC"/>
    <w:rsid w:val="00CC7B40"/>
    <w:rsid w:val="00CC7F9C"/>
    <w:rsid w:val="00CD301E"/>
    <w:rsid w:val="00CD505A"/>
    <w:rsid w:val="00CD66B4"/>
    <w:rsid w:val="00CD68E5"/>
    <w:rsid w:val="00CD6A87"/>
    <w:rsid w:val="00CD7253"/>
    <w:rsid w:val="00CD7D26"/>
    <w:rsid w:val="00CD7E2F"/>
    <w:rsid w:val="00CE064F"/>
    <w:rsid w:val="00CE1303"/>
    <w:rsid w:val="00CE14B5"/>
    <w:rsid w:val="00CE1536"/>
    <w:rsid w:val="00CE2500"/>
    <w:rsid w:val="00CE2951"/>
    <w:rsid w:val="00CE3DA8"/>
    <w:rsid w:val="00CE446A"/>
    <w:rsid w:val="00CE6A80"/>
    <w:rsid w:val="00CE72C0"/>
    <w:rsid w:val="00CE7D20"/>
    <w:rsid w:val="00CF1757"/>
    <w:rsid w:val="00CF2C91"/>
    <w:rsid w:val="00CF3553"/>
    <w:rsid w:val="00CF42AA"/>
    <w:rsid w:val="00CF634F"/>
    <w:rsid w:val="00CF6C15"/>
    <w:rsid w:val="00CF7EF2"/>
    <w:rsid w:val="00D0031E"/>
    <w:rsid w:val="00D00BBE"/>
    <w:rsid w:val="00D027F6"/>
    <w:rsid w:val="00D029CB"/>
    <w:rsid w:val="00D029E7"/>
    <w:rsid w:val="00D03BB8"/>
    <w:rsid w:val="00D046BD"/>
    <w:rsid w:val="00D06CA8"/>
    <w:rsid w:val="00D107AF"/>
    <w:rsid w:val="00D109CD"/>
    <w:rsid w:val="00D11E9F"/>
    <w:rsid w:val="00D1320D"/>
    <w:rsid w:val="00D13DA1"/>
    <w:rsid w:val="00D1428A"/>
    <w:rsid w:val="00D14421"/>
    <w:rsid w:val="00D144E8"/>
    <w:rsid w:val="00D15B86"/>
    <w:rsid w:val="00D16BB2"/>
    <w:rsid w:val="00D16E5D"/>
    <w:rsid w:val="00D2148A"/>
    <w:rsid w:val="00D21A94"/>
    <w:rsid w:val="00D21E64"/>
    <w:rsid w:val="00D246A2"/>
    <w:rsid w:val="00D25EB9"/>
    <w:rsid w:val="00D27733"/>
    <w:rsid w:val="00D27AE1"/>
    <w:rsid w:val="00D319FB"/>
    <w:rsid w:val="00D31B8E"/>
    <w:rsid w:val="00D31FB4"/>
    <w:rsid w:val="00D35A51"/>
    <w:rsid w:val="00D37BF2"/>
    <w:rsid w:val="00D40005"/>
    <w:rsid w:val="00D41A4B"/>
    <w:rsid w:val="00D44CC2"/>
    <w:rsid w:val="00D458CB"/>
    <w:rsid w:val="00D46960"/>
    <w:rsid w:val="00D508D5"/>
    <w:rsid w:val="00D51056"/>
    <w:rsid w:val="00D51080"/>
    <w:rsid w:val="00D51922"/>
    <w:rsid w:val="00D52602"/>
    <w:rsid w:val="00D53F74"/>
    <w:rsid w:val="00D54EC5"/>
    <w:rsid w:val="00D55953"/>
    <w:rsid w:val="00D56D52"/>
    <w:rsid w:val="00D5721C"/>
    <w:rsid w:val="00D57861"/>
    <w:rsid w:val="00D60B77"/>
    <w:rsid w:val="00D62B0F"/>
    <w:rsid w:val="00D63413"/>
    <w:rsid w:val="00D646E4"/>
    <w:rsid w:val="00D64D2D"/>
    <w:rsid w:val="00D64D9E"/>
    <w:rsid w:val="00D71055"/>
    <w:rsid w:val="00D71489"/>
    <w:rsid w:val="00D714DF"/>
    <w:rsid w:val="00D72150"/>
    <w:rsid w:val="00D72E88"/>
    <w:rsid w:val="00D73C79"/>
    <w:rsid w:val="00D74551"/>
    <w:rsid w:val="00D74604"/>
    <w:rsid w:val="00D763B7"/>
    <w:rsid w:val="00D7652E"/>
    <w:rsid w:val="00D76548"/>
    <w:rsid w:val="00D768D2"/>
    <w:rsid w:val="00D77F7E"/>
    <w:rsid w:val="00D809F3"/>
    <w:rsid w:val="00D82CDD"/>
    <w:rsid w:val="00D839BE"/>
    <w:rsid w:val="00D85D0B"/>
    <w:rsid w:val="00D86084"/>
    <w:rsid w:val="00D868DD"/>
    <w:rsid w:val="00D86BCE"/>
    <w:rsid w:val="00D87074"/>
    <w:rsid w:val="00D87AC9"/>
    <w:rsid w:val="00D90A1E"/>
    <w:rsid w:val="00D913E1"/>
    <w:rsid w:val="00D91952"/>
    <w:rsid w:val="00D922A2"/>
    <w:rsid w:val="00D93EBC"/>
    <w:rsid w:val="00D969A5"/>
    <w:rsid w:val="00D96B60"/>
    <w:rsid w:val="00D974BF"/>
    <w:rsid w:val="00DA0744"/>
    <w:rsid w:val="00DA0B61"/>
    <w:rsid w:val="00DA116A"/>
    <w:rsid w:val="00DA3AC1"/>
    <w:rsid w:val="00DA3B04"/>
    <w:rsid w:val="00DA3C93"/>
    <w:rsid w:val="00DA4044"/>
    <w:rsid w:val="00DA4337"/>
    <w:rsid w:val="00DA5617"/>
    <w:rsid w:val="00DA5D19"/>
    <w:rsid w:val="00DA6096"/>
    <w:rsid w:val="00DA6F36"/>
    <w:rsid w:val="00DA75F4"/>
    <w:rsid w:val="00DA77CC"/>
    <w:rsid w:val="00DB043B"/>
    <w:rsid w:val="00DB0505"/>
    <w:rsid w:val="00DB078C"/>
    <w:rsid w:val="00DB114E"/>
    <w:rsid w:val="00DB1808"/>
    <w:rsid w:val="00DB315C"/>
    <w:rsid w:val="00DB3EE4"/>
    <w:rsid w:val="00DB413B"/>
    <w:rsid w:val="00DB5AA6"/>
    <w:rsid w:val="00DB690C"/>
    <w:rsid w:val="00DC03EE"/>
    <w:rsid w:val="00DC08A7"/>
    <w:rsid w:val="00DC1D09"/>
    <w:rsid w:val="00DC3761"/>
    <w:rsid w:val="00DC4969"/>
    <w:rsid w:val="00DC5662"/>
    <w:rsid w:val="00DC5F14"/>
    <w:rsid w:val="00DC6439"/>
    <w:rsid w:val="00DC68A2"/>
    <w:rsid w:val="00DD348D"/>
    <w:rsid w:val="00DD3AD3"/>
    <w:rsid w:val="00DD4046"/>
    <w:rsid w:val="00DD5496"/>
    <w:rsid w:val="00DD5632"/>
    <w:rsid w:val="00DD5AA2"/>
    <w:rsid w:val="00DD6E85"/>
    <w:rsid w:val="00DD7FB9"/>
    <w:rsid w:val="00DE052F"/>
    <w:rsid w:val="00DE16E9"/>
    <w:rsid w:val="00DE18D4"/>
    <w:rsid w:val="00DE1BD7"/>
    <w:rsid w:val="00DE2C95"/>
    <w:rsid w:val="00DF01F1"/>
    <w:rsid w:val="00DF1750"/>
    <w:rsid w:val="00DF1AFF"/>
    <w:rsid w:val="00DF294F"/>
    <w:rsid w:val="00DF3178"/>
    <w:rsid w:val="00DF3354"/>
    <w:rsid w:val="00DF4F38"/>
    <w:rsid w:val="00DF4FCA"/>
    <w:rsid w:val="00DF50D2"/>
    <w:rsid w:val="00DF5A45"/>
    <w:rsid w:val="00DF6098"/>
    <w:rsid w:val="00DF6CE7"/>
    <w:rsid w:val="00DF76AE"/>
    <w:rsid w:val="00E00117"/>
    <w:rsid w:val="00E002BA"/>
    <w:rsid w:val="00E005EE"/>
    <w:rsid w:val="00E01C27"/>
    <w:rsid w:val="00E0294D"/>
    <w:rsid w:val="00E04923"/>
    <w:rsid w:val="00E05DED"/>
    <w:rsid w:val="00E05E7E"/>
    <w:rsid w:val="00E07FF2"/>
    <w:rsid w:val="00E10555"/>
    <w:rsid w:val="00E10768"/>
    <w:rsid w:val="00E10A78"/>
    <w:rsid w:val="00E1227E"/>
    <w:rsid w:val="00E13958"/>
    <w:rsid w:val="00E13FE1"/>
    <w:rsid w:val="00E140E7"/>
    <w:rsid w:val="00E140F9"/>
    <w:rsid w:val="00E143EF"/>
    <w:rsid w:val="00E14498"/>
    <w:rsid w:val="00E161C0"/>
    <w:rsid w:val="00E173A6"/>
    <w:rsid w:val="00E22308"/>
    <w:rsid w:val="00E22398"/>
    <w:rsid w:val="00E22EEF"/>
    <w:rsid w:val="00E255BE"/>
    <w:rsid w:val="00E26B72"/>
    <w:rsid w:val="00E26CBD"/>
    <w:rsid w:val="00E27F7B"/>
    <w:rsid w:val="00E308F2"/>
    <w:rsid w:val="00E30EB2"/>
    <w:rsid w:val="00E31216"/>
    <w:rsid w:val="00E31420"/>
    <w:rsid w:val="00E33001"/>
    <w:rsid w:val="00E3442D"/>
    <w:rsid w:val="00E34656"/>
    <w:rsid w:val="00E34D58"/>
    <w:rsid w:val="00E3516F"/>
    <w:rsid w:val="00E36323"/>
    <w:rsid w:val="00E37115"/>
    <w:rsid w:val="00E37370"/>
    <w:rsid w:val="00E37E6E"/>
    <w:rsid w:val="00E413D4"/>
    <w:rsid w:val="00E41B67"/>
    <w:rsid w:val="00E42358"/>
    <w:rsid w:val="00E44B91"/>
    <w:rsid w:val="00E459EB"/>
    <w:rsid w:val="00E45DB3"/>
    <w:rsid w:val="00E463F3"/>
    <w:rsid w:val="00E473F0"/>
    <w:rsid w:val="00E509DA"/>
    <w:rsid w:val="00E50C4B"/>
    <w:rsid w:val="00E52531"/>
    <w:rsid w:val="00E52D7F"/>
    <w:rsid w:val="00E53AA5"/>
    <w:rsid w:val="00E54216"/>
    <w:rsid w:val="00E549F6"/>
    <w:rsid w:val="00E55B29"/>
    <w:rsid w:val="00E55DB3"/>
    <w:rsid w:val="00E570B9"/>
    <w:rsid w:val="00E5741A"/>
    <w:rsid w:val="00E57641"/>
    <w:rsid w:val="00E57A3E"/>
    <w:rsid w:val="00E61553"/>
    <w:rsid w:val="00E61848"/>
    <w:rsid w:val="00E64562"/>
    <w:rsid w:val="00E6479B"/>
    <w:rsid w:val="00E6566B"/>
    <w:rsid w:val="00E665CD"/>
    <w:rsid w:val="00E66867"/>
    <w:rsid w:val="00E6737D"/>
    <w:rsid w:val="00E67416"/>
    <w:rsid w:val="00E674AA"/>
    <w:rsid w:val="00E674EB"/>
    <w:rsid w:val="00E7032F"/>
    <w:rsid w:val="00E70408"/>
    <w:rsid w:val="00E71373"/>
    <w:rsid w:val="00E74CFB"/>
    <w:rsid w:val="00E756AA"/>
    <w:rsid w:val="00E76422"/>
    <w:rsid w:val="00E76B96"/>
    <w:rsid w:val="00E77B1A"/>
    <w:rsid w:val="00E80D74"/>
    <w:rsid w:val="00E81A13"/>
    <w:rsid w:val="00E8210B"/>
    <w:rsid w:val="00E830CF"/>
    <w:rsid w:val="00E8540F"/>
    <w:rsid w:val="00E90126"/>
    <w:rsid w:val="00E9051C"/>
    <w:rsid w:val="00E910D5"/>
    <w:rsid w:val="00E91D1C"/>
    <w:rsid w:val="00E94971"/>
    <w:rsid w:val="00E96CCA"/>
    <w:rsid w:val="00EA0EEA"/>
    <w:rsid w:val="00EA1939"/>
    <w:rsid w:val="00EA2B62"/>
    <w:rsid w:val="00EA2E3C"/>
    <w:rsid w:val="00EA3C49"/>
    <w:rsid w:val="00EA4471"/>
    <w:rsid w:val="00EA5FF9"/>
    <w:rsid w:val="00EA66A3"/>
    <w:rsid w:val="00EA678E"/>
    <w:rsid w:val="00EA7116"/>
    <w:rsid w:val="00EA7EFF"/>
    <w:rsid w:val="00EA7F36"/>
    <w:rsid w:val="00EB0109"/>
    <w:rsid w:val="00EB0C3D"/>
    <w:rsid w:val="00EB2264"/>
    <w:rsid w:val="00EB2489"/>
    <w:rsid w:val="00EB25B4"/>
    <w:rsid w:val="00EB527B"/>
    <w:rsid w:val="00EB52C6"/>
    <w:rsid w:val="00EB5D20"/>
    <w:rsid w:val="00EB7739"/>
    <w:rsid w:val="00EB79F2"/>
    <w:rsid w:val="00EC0409"/>
    <w:rsid w:val="00EC0D43"/>
    <w:rsid w:val="00EC1D80"/>
    <w:rsid w:val="00EC2157"/>
    <w:rsid w:val="00EC4347"/>
    <w:rsid w:val="00EC4481"/>
    <w:rsid w:val="00EC5527"/>
    <w:rsid w:val="00EC710C"/>
    <w:rsid w:val="00ED0334"/>
    <w:rsid w:val="00ED2378"/>
    <w:rsid w:val="00ED3F22"/>
    <w:rsid w:val="00ED4437"/>
    <w:rsid w:val="00ED4696"/>
    <w:rsid w:val="00ED4D41"/>
    <w:rsid w:val="00ED4F5C"/>
    <w:rsid w:val="00ED62A8"/>
    <w:rsid w:val="00ED768D"/>
    <w:rsid w:val="00ED7B36"/>
    <w:rsid w:val="00ED7F63"/>
    <w:rsid w:val="00EE1106"/>
    <w:rsid w:val="00EE1C76"/>
    <w:rsid w:val="00EE414E"/>
    <w:rsid w:val="00EE578D"/>
    <w:rsid w:val="00EE69A9"/>
    <w:rsid w:val="00EE6B8E"/>
    <w:rsid w:val="00EF0BDA"/>
    <w:rsid w:val="00EF11D8"/>
    <w:rsid w:val="00EF57A7"/>
    <w:rsid w:val="00EF59C9"/>
    <w:rsid w:val="00EF5A4D"/>
    <w:rsid w:val="00EF5F32"/>
    <w:rsid w:val="00EF6C75"/>
    <w:rsid w:val="00EF7F5C"/>
    <w:rsid w:val="00F030E8"/>
    <w:rsid w:val="00F0386B"/>
    <w:rsid w:val="00F03ACA"/>
    <w:rsid w:val="00F03F7D"/>
    <w:rsid w:val="00F04DF3"/>
    <w:rsid w:val="00F04F51"/>
    <w:rsid w:val="00F06729"/>
    <w:rsid w:val="00F07589"/>
    <w:rsid w:val="00F076CA"/>
    <w:rsid w:val="00F07F57"/>
    <w:rsid w:val="00F07FF9"/>
    <w:rsid w:val="00F10484"/>
    <w:rsid w:val="00F11CD2"/>
    <w:rsid w:val="00F122CC"/>
    <w:rsid w:val="00F14137"/>
    <w:rsid w:val="00F14969"/>
    <w:rsid w:val="00F202ED"/>
    <w:rsid w:val="00F2195F"/>
    <w:rsid w:val="00F21B35"/>
    <w:rsid w:val="00F22092"/>
    <w:rsid w:val="00F228B5"/>
    <w:rsid w:val="00F231E8"/>
    <w:rsid w:val="00F2349D"/>
    <w:rsid w:val="00F23DE2"/>
    <w:rsid w:val="00F25765"/>
    <w:rsid w:val="00F26CA9"/>
    <w:rsid w:val="00F26E08"/>
    <w:rsid w:val="00F27088"/>
    <w:rsid w:val="00F27250"/>
    <w:rsid w:val="00F31110"/>
    <w:rsid w:val="00F319C6"/>
    <w:rsid w:val="00F31BBE"/>
    <w:rsid w:val="00F31CC8"/>
    <w:rsid w:val="00F326CF"/>
    <w:rsid w:val="00F35E62"/>
    <w:rsid w:val="00F37B62"/>
    <w:rsid w:val="00F40256"/>
    <w:rsid w:val="00F40546"/>
    <w:rsid w:val="00F405C9"/>
    <w:rsid w:val="00F40C5B"/>
    <w:rsid w:val="00F40EB5"/>
    <w:rsid w:val="00F41C66"/>
    <w:rsid w:val="00F4295B"/>
    <w:rsid w:val="00F439D3"/>
    <w:rsid w:val="00F439E1"/>
    <w:rsid w:val="00F45C00"/>
    <w:rsid w:val="00F46856"/>
    <w:rsid w:val="00F4756C"/>
    <w:rsid w:val="00F51029"/>
    <w:rsid w:val="00F54CA6"/>
    <w:rsid w:val="00F55042"/>
    <w:rsid w:val="00F555FE"/>
    <w:rsid w:val="00F56DB4"/>
    <w:rsid w:val="00F57CB7"/>
    <w:rsid w:val="00F57CEF"/>
    <w:rsid w:val="00F60284"/>
    <w:rsid w:val="00F602C4"/>
    <w:rsid w:val="00F603A5"/>
    <w:rsid w:val="00F60952"/>
    <w:rsid w:val="00F60AB3"/>
    <w:rsid w:val="00F60F30"/>
    <w:rsid w:val="00F61E0B"/>
    <w:rsid w:val="00F63CC7"/>
    <w:rsid w:val="00F652B4"/>
    <w:rsid w:val="00F6652D"/>
    <w:rsid w:val="00F66E6F"/>
    <w:rsid w:val="00F70BFB"/>
    <w:rsid w:val="00F70E40"/>
    <w:rsid w:val="00F71EB0"/>
    <w:rsid w:val="00F7454F"/>
    <w:rsid w:val="00F74B31"/>
    <w:rsid w:val="00F74B9A"/>
    <w:rsid w:val="00F750EA"/>
    <w:rsid w:val="00F763CB"/>
    <w:rsid w:val="00F7739C"/>
    <w:rsid w:val="00F80B40"/>
    <w:rsid w:val="00F81F75"/>
    <w:rsid w:val="00F84D0A"/>
    <w:rsid w:val="00F86463"/>
    <w:rsid w:val="00F86742"/>
    <w:rsid w:val="00F875AA"/>
    <w:rsid w:val="00F87622"/>
    <w:rsid w:val="00F879F6"/>
    <w:rsid w:val="00F911DB"/>
    <w:rsid w:val="00F91265"/>
    <w:rsid w:val="00F9243B"/>
    <w:rsid w:val="00F9274C"/>
    <w:rsid w:val="00F94748"/>
    <w:rsid w:val="00F953DF"/>
    <w:rsid w:val="00F96B5B"/>
    <w:rsid w:val="00F97773"/>
    <w:rsid w:val="00FA0FB2"/>
    <w:rsid w:val="00FA108D"/>
    <w:rsid w:val="00FA14E8"/>
    <w:rsid w:val="00FA2FD5"/>
    <w:rsid w:val="00FA598D"/>
    <w:rsid w:val="00FA5AB2"/>
    <w:rsid w:val="00FA5B1E"/>
    <w:rsid w:val="00FA6CA5"/>
    <w:rsid w:val="00FA7627"/>
    <w:rsid w:val="00FB07C1"/>
    <w:rsid w:val="00FB2887"/>
    <w:rsid w:val="00FB2AA3"/>
    <w:rsid w:val="00FB2BDB"/>
    <w:rsid w:val="00FB2D80"/>
    <w:rsid w:val="00FB3208"/>
    <w:rsid w:val="00FB3F4D"/>
    <w:rsid w:val="00FB40EC"/>
    <w:rsid w:val="00FC23A8"/>
    <w:rsid w:val="00FC43E2"/>
    <w:rsid w:val="00FC4E73"/>
    <w:rsid w:val="00FC56C8"/>
    <w:rsid w:val="00FC6005"/>
    <w:rsid w:val="00FC69D2"/>
    <w:rsid w:val="00FC77AC"/>
    <w:rsid w:val="00FC7E0E"/>
    <w:rsid w:val="00FD1C97"/>
    <w:rsid w:val="00FD1F5D"/>
    <w:rsid w:val="00FD1F6E"/>
    <w:rsid w:val="00FD25B8"/>
    <w:rsid w:val="00FD3567"/>
    <w:rsid w:val="00FD467F"/>
    <w:rsid w:val="00FD4EC0"/>
    <w:rsid w:val="00FD5BE8"/>
    <w:rsid w:val="00FD603F"/>
    <w:rsid w:val="00FD6F1D"/>
    <w:rsid w:val="00FE02C4"/>
    <w:rsid w:val="00FE2697"/>
    <w:rsid w:val="00FE3B35"/>
    <w:rsid w:val="00FE3BCE"/>
    <w:rsid w:val="00FE3C1A"/>
    <w:rsid w:val="00FE5342"/>
    <w:rsid w:val="00FF0C60"/>
    <w:rsid w:val="00FF3441"/>
    <w:rsid w:val="00FF3E71"/>
    <w:rsid w:val="00FF3F13"/>
    <w:rsid w:val="00FF43E9"/>
    <w:rsid w:val="00FF6357"/>
    <w:rsid w:val="00FF69FE"/>
    <w:rsid w:val="00FF753D"/>
    <w:rsid w:val="00FF7EE2"/>
    <w:rsid w:val="10C0F5FF"/>
    <w:rsid w:val="3AE7D626"/>
    <w:rsid w:val="7A23A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o:shapedefaults>
    <o:shapelayout v:ext="edit">
      <o:idmap v:ext="edit" data="2"/>
    </o:shapelayout>
  </w:shapeDefaults>
  <w:decimalSymbol w:val="."/>
  <w:listSeparator w:val=","/>
  <w14:docId w14:val="5C6EC093"/>
  <w15:chartTrackingRefBased/>
  <w15:docId w15:val="{7274FF40-506B-4DA1-8463-F9639F98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C4B"/>
    <w:rPr>
      <w:rFonts w:ascii="Arial" w:hAnsi="Arial" w:cs="Arial"/>
      <w:sz w:val="24"/>
      <w:szCs w:val="24"/>
    </w:rPr>
  </w:style>
  <w:style w:type="paragraph" w:styleId="Heading1">
    <w:name w:val="heading 1"/>
    <w:basedOn w:val="Normal"/>
    <w:next w:val="Normal"/>
    <w:link w:val="Heading1Char"/>
    <w:uiPriority w:val="9"/>
    <w:qFormat/>
    <w:rsid w:val="009860FA"/>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04420"/>
    <w:pPr>
      <w:outlineLvl w:val="2"/>
    </w:pPr>
    <w:rPr>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C41AE2"/>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link w:val="HeaderChar"/>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C41AE2"/>
    <w:pPr>
      <w:keepNext/>
      <w:keepLines/>
      <w:spacing w:after="240" w:line="276" w:lineRule="auto"/>
      <w:ind w:left="-720"/>
    </w:pPr>
    <w:rPr>
      <w:b/>
      <w:sz w:val="20"/>
      <w:szCs w:val="20"/>
      <w:lang w:val="en-US" w:eastAsia="en-US" w:bidi="en-US"/>
    </w:rPr>
  </w:style>
  <w:style w:type="paragraph" w:styleId="BlockText">
    <w:name w:val="Block Text"/>
    <w:basedOn w:val="Normal"/>
    <w:rsid w:val="00C41AE2"/>
    <w:pPr>
      <w:spacing w:before="200" w:after="200" w:line="276" w:lineRule="auto"/>
      <w:ind w:left="720" w:right="-20" w:hanging="720"/>
    </w:pPr>
    <w:rPr>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rsid w:val="00BA0E65"/>
    <w:rPr>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C41AE2"/>
    <w:rPr>
      <w:rFonts w:eastAsia="Calibri"/>
      <w:sz w:val="20"/>
      <w:szCs w:val="20"/>
      <w:lang w:eastAsia="en-US"/>
    </w:rPr>
  </w:style>
  <w:style w:type="character" w:customStyle="1" w:styleId="EndnoteTextChar">
    <w:name w:val="Endnote Text Char"/>
    <w:link w:val="EndnoteText"/>
    <w:uiPriority w:val="99"/>
    <w:rsid w:val="008C7666"/>
    <w:rPr>
      <w:rFonts w:eastAsia="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C41AE2"/>
    <w:pPr>
      <w:outlineLvl w:val="9"/>
    </w:pPr>
  </w:style>
  <w:style w:type="character" w:customStyle="1" w:styleId="Heading3Char">
    <w:name w:val="Heading 3 Char"/>
    <w:link w:val="Heading3"/>
    <w:uiPriority w:val="9"/>
    <w:rsid w:val="00004420"/>
    <w:rPr>
      <w:rFonts w:ascii="Arial" w:hAnsi="Arial" w:cs="Arial"/>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9860FA"/>
    <w:rPr>
      <w:rFonts w:ascii="Arial" w:hAnsi="Arial" w:cs="Arial"/>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C41AE2"/>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styleId="UnresolvedMention">
    <w:name w:val="Unresolved Mention"/>
    <w:uiPriority w:val="99"/>
    <w:semiHidden/>
    <w:unhideWhenUsed/>
    <w:rsid w:val="00C82F4E"/>
    <w:rPr>
      <w:color w:val="605E5C"/>
      <w:shd w:val="clear" w:color="auto" w:fill="E1DFDD"/>
    </w:rPr>
  </w:style>
  <w:style w:type="paragraph" w:styleId="ListBullet">
    <w:name w:val="List Bullet"/>
    <w:basedOn w:val="Normal"/>
    <w:rsid w:val="00466D2B"/>
    <w:pPr>
      <w:numPr>
        <w:numId w:val="4"/>
      </w:numPr>
      <w:contextualSpacing/>
    </w:pPr>
  </w:style>
  <w:style w:type="character" w:customStyle="1" w:styleId="gmail-s1">
    <w:name w:val="gmail-s1"/>
    <w:basedOn w:val="DefaultParagraphFont"/>
    <w:rsid w:val="0091789C"/>
  </w:style>
  <w:style w:type="character" w:customStyle="1" w:styleId="HeaderChar">
    <w:name w:val="Header Char"/>
    <w:basedOn w:val="DefaultParagraphFont"/>
    <w:link w:val="Header"/>
    <w:uiPriority w:val="99"/>
    <w:rsid w:val="0092206B"/>
    <w:rPr>
      <w:rFonts w:ascii="Arial" w:hAnsi="Arial" w:cs="Arial"/>
      <w:sz w:val="24"/>
      <w:szCs w:val="24"/>
    </w:rPr>
  </w:style>
  <w:style w:type="character" w:styleId="HTMLCite">
    <w:name w:val="HTML Cite"/>
    <w:uiPriority w:val="99"/>
    <w:qFormat/>
    <w:rsid w:val="00C55489"/>
    <w:rPr>
      <w:i/>
      <w:iCs/>
    </w:rPr>
  </w:style>
  <w:style w:type="paragraph" w:customStyle="1" w:styleId="Normal1">
    <w:name w:val="Normal1"/>
    <w:basedOn w:val="Normal"/>
    <w:rsid w:val="00C55489"/>
    <w:pPr>
      <w:spacing w:after="192"/>
    </w:pPr>
    <w:rPr>
      <w:rFonts w:ascii="Times New Roman" w:hAnsi="Times New Roman" w:cs="Times New Roman"/>
      <w:sz w:val="19"/>
      <w:szCs w:val="19"/>
    </w:rPr>
  </w:style>
  <w:style w:type="paragraph" w:customStyle="1" w:styleId="Pa1">
    <w:name w:val="Pa1"/>
    <w:basedOn w:val="Default"/>
    <w:next w:val="Default"/>
    <w:uiPriority w:val="99"/>
    <w:rsid w:val="007A022B"/>
    <w:pPr>
      <w:spacing w:line="221" w:lineRule="atLeast"/>
    </w:pPr>
    <w:rPr>
      <w:rFonts w:ascii="Frutiger LT 45 Light" w:hAnsi="Frutiger LT 45 Light" w:cs="Times New Roman"/>
      <w:color w:val="auto"/>
      <w:lang w:val="en-GB" w:eastAsia="en-GB" w:bidi="ar-SA"/>
    </w:rPr>
  </w:style>
  <w:style w:type="paragraph" w:customStyle="1" w:styleId="font9">
    <w:name w:val="font_9"/>
    <w:basedOn w:val="Normal"/>
    <w:rsid w:val="00340657"/>
    <w:pPr>
      <w:spacing w:before="100" w:beforeAutospacing="1" w:after="100" w:afterAutospacing="1"/>
    </w:pPr>
    <w:rPr>
      <w:rFonts w:ascii="Times New Roman" w:hAnsi="Times New Roman" w:cs="Times New Roman"/>
    </w:rPr>
  </w:style>
  <w:style w:type="character" w:customStyle="1" w:styleId="color15">
    <w:name w:val="color_15"/>
    <w:basedOn w:val="DefaultParagraphFont"/>
    <w:rsid w:val="00340657"/>
  </w:style>
  <w:style w:type="character" w:customStyle="1" w:styleId="wixguard">
    <w:name w:val="wixguard"/>
    <w:basedOn w:val="DefaultParagraphFont"/>
    <w:rsid w:val="0034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65227095">
      <w:bodyDiv w:val="1"/>
      <w:marLeft w:val="0"/>
      <w:marRight w:val="0"/>
      <w:marTop w:val="0"/>
      <w:marBottom w:val="0"/>
      <w:divBdr>
        <w:top w:val="none" w:sz="0" w:space="0" w:color="auto"/>
        <w:left w:val="none" w:sz="0" w:space="0" w:color="auto"/>
        <w:bottom w:val="none" w:sz="0" w:space="0" w:color="auto"/>
        <w:right w:val="none" w:sz="0" w:space="0" w:color="auto"/>
      </w:divBdr>
    </w:div>
    <w:div w:id="78141020">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2689">
      <w:bodyDiv w:val="1"/>
      <w:marLeft w:val="0"/>
      <w:marRight w:val="0"/>
      <w:marTop w:val="0"/>
      <w:marBottom w:val="0"/>
      <w:divBdr>
        <w:top w:val="none" w:sz="0" w:space="0" w:color="auto"/>
        <w:left w:val="none" w:sz="0" w:space="0" w:color="auto"/>
        <w:bottom w:val="none" w:sz="0" w:space="0" w:color="auto"/>
        <w:right w:val="none" w:sz="0" w:space="0" w:color="auto"/>
      </w:divBdr>
      <w:divsChild>
        <w:div w:id="107313607">
          <w:marLeft w:val="547"/>
          <w:marRight w:val="0"/>
          <w:marTop w:val="0"/>
          <w:marBottom w:val="0"/>
          <w:divBdr>
            <w:top w:val="none" w:sz="0" w:space="0" w:color="auto"/>
            <w:left w:val="none" w:sz="0" w:space="0" w:color="auto"/>
            <w:bottom w:val="none" w:sz="0" w:space="0" w:color="auto"/>
            <w:right w:val="none" w:sz="0" w:space="0" w:color="auto"/>
          </w:divBdr>
        </w:div>
        <w:div w:id="457988808">
          <w:marLeft w:val="547"/>
          <w:marRight w:val="0"/>
          <w:marTop w:val="0"/>
          <w:marBottom w:val="0"/>
          <w:divBdr>
            <w:top w:val="none" w:sz="0" w:space="0" w:color="auto"/>
            <w:left w:val="none" w:sz="0" w:space="0" w:color="auto"/>
            <w:bottom w:val="none" w:sz="0" w:space="0" w:color="auto"/>
            <w:right w:val="none" w:sz="0" w:space="0" w:color="auto"/>
          </w:divBdr>
        </w:div>
        <w:div w:id="523861769">
          <w:marLeft w:val="547"/>
          <w:marRight w:val="0"/>
          <w:marTop w:val="0"/>
          <w:marBottom w:val="0"/>
          <w:divBdr>
            <w:top w:val="none" w:sz="0" w:space="0" w:color="auto"/>
            <w:left w:val="none" w:sz="0" w:space="0" w:color="auto"/>
            <w:bottom w:val="none" w:sz="0" w:space="0" w:color="auto"/>
            <w:right w:val="none" w:sz="0" w:space="0" w:color="auto"/>
          </w:divBdr>
        </w:div>
        <w:div w:id="712342544">
          <w:marLeft w:val="547"/>
          <w:marRight w:val="0"/>
          <w:marTop w:val="0"/>
          <w:marBottom w:val="0"/>
          <w:divBdr>
            <w:top w:val="none" w:sz="0" w:space="0" w:color="auto"/>
            <w:left w:val="none" w:sz="0" w:space="0" w:color="auto"/>
            <w:bottom w:val="none" w:sz="0" w:space="0" w:color="auto"/>
            <w:right w:val="none" w:sz="0" w:space="0" w:color="auto"/>
          </w:divBdr>
        </w:div>
        <w:div w:id="1098646692">
          <w:marLeft w:val="547"/>
          <w:marRight w:val="0"/>
          <w:marTop w:val="0"/>
          <w:marBottom w:val="200"/>
          <w:divBdr>
            <w:top w:val="none" w:sz="0" w:space="0" w:color="auto"/>
            <w:left w:val="none" w:sz="0" w:space="0" w:color="auto"/>
            <w:bottom w:val="none" w:sz="0" w:space="0" w:color="auto"/>
            <w:right w:val="none" w:sz="0" w:space="0" w:color="auto"/>
          </w:divBdr>
        </w:div>
        <w:div w:id="1371029554">
          <w:marLeft w:val="547"/>
          <w:marRight w:val="0"/>
          <w:marTop w:val="0"/>
          <w:marBottom w:val="0"/>
          <w:divBdr>
            <w:top w:val="none" w:sz="0" w:space="0" w:color="auto"/>
            <w:left w:val="none" w:sz="0" w:space="0" w:color="auto"/>
            <w:bottom w:val="none" w:sz="0" w:space="0" w:color="auto"/>
            <w:right w:val="none" w:sz="0" w:space="0" w:color="auto"/>
          </w:divBdr>
        </w:div>
        <w:div w:id="1456093426">
          <w:marLeft w:val="547"/>
          <w:marRight w:val="0"/>
          <w:marTop w:val="0"/>
          <w:marBottom w:val="0"/>
          <w:divBdr>
            <w:top w:val="none" w:sz="0" w:space="0" w:color="auto"/>
            <w:left w:val="none" w:sz="0" w:space="0" w:color="auto"/>
            <w:bottom w:val="none" w:sz="0" w:space="0" w:color="auto"/>
            <w:right w:val="none" w:sz="0" w:space="0" w:color="auto"/>
          </w:divBdr>
        </w:div>
        <w:div w:id="1476602071">
          <w:marLeft w:val="547"/>
          <w:marRight w:val="0"/>
          <w:marTop w:val="0"/>
          <w:marBottom w:val="0"/>
          <w:divBdr>
            <w:top w:val="none" w:sz="0" w:space="0" w:color="auto"/>
            <w:left w:val="none" w:sz="0" w:space="0" w:color="auto"/>
            <w:bottom w:val="none" w:sz="0" w:space="0" w:color="auto"/>
            <w:right w:val="none" w:sz="0" w:space="0" w:color="auto"/>
          </w:divBdr>
        </w:div>
        <w:div w:id="1681547098">
          <w:marLeft w:val="547"/>
          <w:marRight w:val="0"/>
          <w:marTop w:val="0"/>
          <w:marBottom w:val="0"/>
          <w:divBdr>
            <w:top w:val="none" w:sz="0" w:space="0" w:color="auto"/>
            <w:left w:val="none" w:sz="0" w:space="0" w:color="auto"/>
            <w:bottom w:val="none" w:sz="0" w:space="0" w:color="auto"/>
            <w:right w:val="none" w:sz="0" w:space="0" w:color="auto"/>
          </w:divBdr>
        </w:div>
        <w:div w:id="1992176470">
          <w:marLeft w:val="547"/>
          <w:marRight w:val="0"/>
          <w:marTop w:val="0"/>
          <w:marBottom w:val="0"/>
          <w:divBdr>
            <w:top w:val="none" w:sz="0" w:space="0" w:color="auto"/>
            <w:left w:val="none" w:sz="0" w:space="0" w:color="auto"/>
            <w:bottom w:val="none" w:sz="0" w:space="0" w:color="auto"/>
            <w:right w:val="none" w:sz="0" w:space="0" w:color="auto"/>
          </w:divBdr>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703218629">
      <w:bodyDiv w:val="1"/>
      <w:marLeft w:val="0"/>
      <w:marRight w:val="0"/>
      <w:marTop w:val="0"/>
      <w:marBottom w:val="0"/>
      <w:divBdr>
        <w:top w:val="none" w:sz="0" w:space="0" w:color="auto"/>
        <w:left w:val="none" w:sz="0" w:space="0" w:color="auto"/>
        <w:bottom w:val="none" w:sz="0" w:space="0" w:color="auto"/>
        <w:right w:val="none" w:sz="0" w:space="0" w:color="auto"/>
      </w:divBdr>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33830654">
      <w:bodyDiv w:val="1"/>
      <w:marLeft w:val="0"/>
      <w:marRight w:val="0"/>
      <w:marTop w:val="0"/>
      <w:marBottom w:val="0"/>
      <w:divBdr>
        <w:top w:val="none" w:sz="0" w:space="0" w:color="auto"/>
        <w:left w:val="none" w:sz="0" w:space="0" w:color="auto"/>
        <w:bottom w:val="none" w:sz="0" w:space="0" w:color="auto"/>
        <w:right w:val="none" w:sz="0" w:space="0" w:color="auto"/>
      </w:divBdr>
      <w:divsChild>
        <w:div w:id="2049183209">
          <w:marLeft w:val="0"/>
          <w:marRight w:val="0"/>
          <w:marTop w:val="0"/>
          <w:marBottom w:val="0"/>
          <w:divBdr>
            <w:top w:val="none" w:sz="0" w:space="0" w:color="auto"/>
            <w:left w:val="none" w:sz="0" w:space="0" w:color="auto"/>
            <w:bottom w:val="none" w:sz="0" w:space="0" w:color="auto"/>
            <w:right w:val="none" w:sz="0" w:space="0" w:color="auto"/>
          </w:divBdr>
          <w:divsChild>
            <w:div w:id="53596850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27563483">
      <w:bodyDiv w:val="1"/>
      <w:marLeft w:val="0"/>
      <w:marRight w:val="0"/>
      <w:marTop w:val="0"/>
      <w:marBottom w:val="0"/>
      <w:divBdr>
        <w:top w:val="none" w:sz="0" w:space="0" w:color="auto"/>
        <w:left w:val="none" w:sz="0" w:space="0" w:color="auto"/>
        <w:bottom w:val="none" w:sz="0" w:space="0" w:color="auto"/>
        <w:right w:val="none" w:sz="0" w:space="0" w:color="auto"/>
      </w:divBdr>
      <w:divsChild>
        <w:div w:id="1189027330">
          <w:marLeft w:val="0"/>
          <w:marRight w:val="0"/>
          <w:marTop w:val="0"/>
          <w:marBottom w:val="45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32098535">
      <w:bodyDiv w:val="1"/>
      <w:marLeft w:val="0"/>
      <w:marRight w:val="0"/>
      <w:marTop w:val="0"/>
      <w:marBottom w:val="0"/>
      <w:divBdr>
        <w:top w:val="none" w:sz="0" w:space="0" w:color="auto"/>
        <w:left w:val="none" w:sz="0" w:space="0" w:color="auto"/>
        <w:bottom w:val="none" w:sz="0" w:space="0" w:color="auto"/>
        <w:right w:val="none" w:sz="0" w:space="0" w:color="auto"/>
      </w:divBdr>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2062">
      <w:bodyDiv w:val="1"/>
      <w:marLeft w:val="0"/>
      <w:marRight w:val="0"/>
      <w:marTop w:val="0"/>
      <w:marBottom w:val="0"/>
      <w:divBdr>
        <w:top w:val="none" w:sz="0" w:space="0" w:color="auto"/>
        <w:left w:val="none" w:sz="0" w:space="0" w:color="auto"/>
        <w:bottom w:val="none" w:sz="0" w:space="0" w:color="auto"/>
        <w:right w:val="none" w:sz="0" w:space="0" w:color="auto"/>
      </w:divBdr>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09186775">
      <w:bodyDiv w:val="1"/>
      <w:marLeft w:val="0"/>
      <w:marRight w:val="0"/>
      <w:marTop w:val="0"/>
      <w:marBottom w:val="0"/>
      <w:divBdr>
        <w:top w:val="none" w:sz="0" w:space="0" w:color="auto"/>
        <w:left w:val="none" w:sz="0" w:space="0" w:color="auto"/>
        <w:bottom w:val="none" w:sz="0" w:space="0" w:color="auto"/>
        <w:right w:val="none" w:sz="0" w:space="0" w:color="auto"/>
      </w:divBdr>
    </w:div>
    <w:div w:id="1710455433">
      <w:bodyDiv w:val="1"/>
      <w:marLeft w:val="0"/>
      <w:marRight w:val="0"/>
      <w:marTop w:val="0"/>
      <w:marBottom w:val="0"/>
      <w:divBdr>
        <w:top w:val="none" w:sz="0" w:space="0" w:color="auto"/>
        <w:left w:val="none" w:sz="0" w:space="0" w:color="auto"/>
        <w:bottom w:val="none" w:sz="0" w:space="0" w:color="auto"/>
        <w:right w:val="none" w:sz="0" w:space="0" w:color="auto"/>
      </w:divBdr>
      <w:divsChild>
        <w:div w:id="1492798125">
          <w:marLeft w:val="0"/>
          <w:marRight w:val="0"/>
          <w:marTop w:val="0"/>
          <w:marBottom w:val="0"/>
          <w:divBdr>
            <w:top w:val="none" w:sz="0" w:space="0" w:color="auto"/>
            <w:left w:val="none" w:sz="0" w:space="0" w:color="auto"/>
            <w:bottom w:val="none" w:sz="0" w:space="0" w:color="auto"/>
            <w:right w:val="none" w:sz="0" w:space="0" w:color="auto"/>
          </w:divBdr>
          <w:divsChild>
            <w:div w:id="17527445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47649200">
      <w:bodyDiv w:val="1"/>
      <w:marLeft w:val="0"/>
      <w:marRight w:val="0"/>
      <w:marTop w:val="0"/>
      <w:marBottom w:val="0"/>
      <w:divBdr>
        <w:top w:val="none" w:sz="0" w:space="0" w:color="auto"/>
        <w:left w:val="none" w:sz="0" w:space="0" w:color="auto"/>
        <w:bottom w:val="none" w:sz="0" w:space="0" w:color="auto"/>
        <w:right w:val="none" w:sz="0" w:space="0" w:color="auto"/>
      </w:divBdr>
      <w:divsChild>
        <w:div w:id="1314718342">
          <w:marLeft w:val="0"/>
          <w:marRight w:val="0"/>
          <w:marTop w:val="0"/>
          <w:marBottom w:val="0"/>
          <w:divBdr>
            <w:top w:val="none" w:sz="0" w:space="0" w:color="auto"/>
            <w:left w:val="none" w:sz="0" w:space="0" w:color="auto"/>
            <w:bottom w:val="none" w:sz="0" w:space="0" w:color="auto"/>
            <w:right w:val="none" w:sz="0" w:space="0" w:color="auto"/>
          </w:divBdr>
          <w:divsChild>
            <w:div w:id="12202444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97986595">
      <w:bodyDiv w:val="1"/>
      <w:marLeft w:val="0"/>
      <w:marRight w:val="0"/>
      <w:marTop w:val="0"/>
      <w:marBottom w:val="0"/>
      <w:divBdr>
        <w:top w:val="none" w:sz="0" w:space="0" w:color="auto"/>
        <w:left w:val="none" w:sz="0" w:space="0" w:color="auto"/>
        <w:bottom w:val="none" w:sz="0" w:space="0" w:color="auto"/>
        <w:right w:val="none" w:sz="0" w:space="0" w:color="auto"/>
      </w:divBdr>
    </w:div>
    <w:div w:id="1838613218">
      <w:bodyDiv w:val="1"/>
      <w:marLeft w:val="0"/>
      <w:marRight w:val="0"/>
      <w:marTop w:val="0"/>
      <w:marBottom w:val="0"/>
      <w:divBdr>
        <w:top w:val="none" w:sz="0" w:space="0" w:color="auto"/>
        <w:left w:val="none" w:sz="0" w:space="0" w:color="auto"/>
        <w:bottom w:val="none" w:sz="0" w:space="0" w:color="auto"/>
        <w:right w:val="none" w:sz="0" w:space="0" w:color="auto"/>
      </w:divBdr>
    </w:div>
    <w:div w:id="1853563501">
      <w:bodyDiv w:val="1"/>
      <w:marLeft w:val="0"/>
      <w:marRight w:val="0"/>
      <w:marTop w:val="0"/>
      <w:marBottom w:val="0"/>
      <w:divBdr>
        <w:top w:val="none" w:sz="0" w:space="0" w:color="auto"/>
        <w:left w:val="none" w:sz="0" w:space="0" w:color="auto"/>
        <w:bottom w:val="none" w:sz="0" w:space="0" w:color="auto"/>
        <w:right w:val="none" w:sz="0" w:space="0" w:color="auto"/>
      </w:divBdr>
    </w:div>
    <w:div w:id="1876960954">
      <w:bodyDiv w:val="1"/>
      <w:marLeft w:val="0"/>
      <w:marRight w:val="0"/>
      <w:marTop w:val="0"/>
      <w:marBottom w:val="0"/>
      <w:divBdr>
        <w:top w:val="none" w:sz="0" w:space="0" w:color="auto"/>
        <w:left w:val="none" w:sz="0" w:space="0" w:color="auto"/>
        <w:bottom w:val="none" w:sz="0" w:space="0" w:color="auto"/>
        <w:right w:val="none" w:sz="0" w:space="0" w:color="auto"/>
      </w:divBdr>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0836338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03">
          <w:marLeft w:val="0"/>
          <w:marRight w:val="0"/>
          <w:marTop w:val="0"/>
          <w:marBottom w:val="0"/>
          <w:divBdr>
            <w:top w:val="none" w:sz="0" w:space="0" w:color="auto"/>
            <w:left w:val="none" w:sz="0" w:space="0" w:color="auto"/>
            <w:bottom w:val="none" w:sz="0" w:space="0" w:color="auto"/>
            <w:right w:val="none" w:sz="0" w:space="0" w:color="auto"/>
          </w:divBdr>
          <w:divsChild>
            <w:div w:id="7645004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s://assets.publishing.service.gov.uk/government/uploads/system/uploads/attachment_data/file/1021914/KCSIE_2021_September_guidanc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hild.protection@hants.gov.uk"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hants.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mailto:help@nspcc.org.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SD Safeguarding" ma:contentTypeID="0x0101004E1B537BC2B2AD43A5AF5311D732D3AA91001E8271972BF0C746A700B161CB09C874" ma:contentTypeVersion="662" ma:contentTypeDescription="" ma:contentTypeScope="" ma:versionID="56fe378ef1758bc874dcb8507cbe37b6">
  <xsd:schema xmlns:xsd="http://www.w3.org/2001/XMLSchema" xmlns:xs="http://www.w3.org/2001/XMLSchema" xmlns:p="http://schemas.microsoft.com/office/2006/metadata/properties" xmlns:ns1="http://schemas.microsoft.com/sharepoint/v3" xmlns:ns2="c5dbf80e-f509-45f6-9fe5-406e3eefabbb" xmlns:ns3="73ea213d-2773-4479-8168-839d8225b7a1" targetNamespace="http://schemas.microsoft.com/office/2006/metadata/properties" ma:root="true" ma:fieldsID="0eadb8e0699591e79eaaa26f5e5c2819" ns1:_="" ns2:_="" ns3:_="">
    <xsd:import namespace="http://schemas.microsoft.com/sharepoint/v3"/>
    <xsd:import namespace="c5dbf80e-f509-45f6-9fe5-406e3eefabbb"/>
    <xsd:import namespace="73ea213d-2773-4479-8168-839d8225b7a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h6238d564aca4a6c88bad48450a2a70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2576fb9-578a-4f0a-8888-385f8970299f}" ma:internalName="TaxCatchAll" ma:showField="CatchAllData"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576fb9-578a-4f0a-8888-385f8970299f}" ma:internalName="TaxCatchAllLabel" ma:readOnly="true" ma:showField="CatchAllDataLabel"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h6238d564aca4a6c88bad48450a2a70d" ma:index="17" ma:taxonomy="true" ma:internalName="h6238d564aca4a6c88bad48450a2a70d" ma:taxonomyFieldName="CSD_x0020_Safeguarding" ma:displayName="CSD Safeguarding" ma:indexed="true" ma:readOnly="false" ma:default="" ma:fieldId="{16238d56-4aca-4a6c-88ba-d48450a2a70d}" ma:sspId="3c5dbf34-c73a-430c-9290-9174ad787734" ma:termSetId="cd9debae-fea4-412f-8b2b-de6f16862d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tem_x0020_ID xmlns="c5dbf80e-f509-45f6-9fe5-406e3eefabbb">A1001001A18H15B33220B18682</Item_x0020_ID>
    <Active_x0020_Document xmlns="c5dbf80e-f509-45f6-9fe5-406e3eefabbb">true</Active_x0020_Document>
    <TaxCatchAll xmlns="c5dbf80e-f509-45f6-9fe5-406e3eefabbb">
      <Value>8</Value>
      <Value>136</Value>
    </TaxCatchAll>
    <h6238d564aca4a6c88bad48450a2a70d xmlns="c5dbf80e-f509-45f6-9fe5-406e3eefabbb">
      <Terms xmlns="http://schemas.microsoft.com/office/infopath/2007/PartnerControls">
        <TermInfo xmlns="http://schemas.microsoft.com/office/infopath/2007/PartnerControls">
          <TermName xmlns="http://schemas.microsoft.com/office/infopath/2007/PartnerControls">CSD Departmental Safeguarding Policy Development</TermName>
          <TermId xmlns="http://schemas.microsoft.com/office/infopath/2007/PartnerControls">fc3ae7e2-6826-4f4c-afdd-7a743c59b80f</TermId>
        </TermInfo>
      </Terms>
    </h6238d564aca4a6c88bad48450a2a70d>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Policy / Strategy</TermName>
          <TermId xmlns="http://schemas.microsoft.com/office/infopath/2007/PartnerControls">f3576db0-ce67-42c9-8e6b-4dc8c59172d2</TermId>
        </TermInfo>
      </Terms>
    </hc632fe273cb498aa970207d30c3b1d8>
    <_dlc_DocId xmlns="73ea213d-2773-4479-8168-839d8225b7a1">SCDOCID-1401940224-82032</_dlc_DocId>
    <_dlc_ExpireDateSaved xmlns="http://schemas.microsoft.com/sharepoint/v3" xsi:nil="true"/>
    <_dlc_ExpireDate xmlns="http://schemas.microsoft.com/sharepoint/v3">2023-08-31T16:09:42+00:00</_dlc_ExpireDate>
    <_dlc_DocIdUrl xmlns="73ea213d-2773-4479-8168-839d8225b7a1">
      <Url>https://hants.sharepoint.com/sites/SC/Safeguarding/_layouts/15/DocIdRedir.aspx?ID=SCDOCID-1401940224-82032</Url>
      <Description>SCDOCID-1401940224-82032</Description>
    </_dlc_DocIdUrl>
  </documentManagement>
</p:properties>
</file>

<file path=customXml/item6.xml><?xml version="1.0" encoding="utf-8"?>
<?mso-contentType ?>
<SharedContentType xmlns="Microsoft.SharePoint.Taxonomy.ContentTypeSync" SourceId="3c5dbf34-c73a-430c-9290-9174ad787734" ContentTypeId="0x0101004E1B537BC2B2AD43A5AF5311D732D3AA9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A93C3BF0-70EF-46D8-883A-BEF3D259A966}">
  <ds:schemaRefs>
    <ds:schemaRef ds:uri="http://schemas.microsoft.com/office/2006/metadata/longProperties"/>
  </ds:schemaRefs>
</ds:datastoreItem>
</file>

<file path=customXml/itemProps10.xml><?xml version="1.0" encoding="utf-8"?>
<ds:datastoreItem xmlns:ds="http://schemas.openxmlformats.org/officeDocument/2006/customXml" ds:itemID="{28FC059A-B900-4125-932E-FCE2EC26DB0C}">
  <ds:schemaRefs>
    <ds:schemaRef ds:uri="http://schemas.microsoft.com/sharepoint/v3/contenttype/forms"/>
  </ds:schemaRefs>
</ds:datastoreItem>
</file>

<file path=customXml/itemProps2.xml><?xml version="1.0" encoding="utf-8"?>
<ds:datastoreItem xmlns:ds="http://schemas.openxmlformats.org/officeDocument/2006/customXml" ds:itemID="{53F2E051-3C1B-4369-AC15-F75EDAADF2FE}">
  <ds:schemaRefs>
    <ds:schemaRef ds:uri="office.server.policy"/>
  </ds:schemaRefs>
</ds:datastoreItem>
</file>

<file path=customXml/itemProps3.xml><?xml version="1.0" encoding="utf-8"?>
<ds:datastoreItem xmlns:ds="http://schemas.openxmlformats.org/officeDocument/2006/customXml" ds:itemID="{D3C1B40E-19D1-4A10-9F87-1D7C3D3E6DF9}">
  <ds:schemaRefs>
    <ds:schemaRef ds:uri="http://schemas.microsoft.com/sharepoint/events"/>
  </ds:schemaRefs>
</ds:datastoreItem>
</file>

<file path=customXml/itemProps4.xml><?xml version="1.0" encoding="utf-8"?>
<ds:datastoreItem xmlns:ds="http://schemas.openxmlformats.org/officeDocument/2006/customXml" ds:itemID="{50EED6BC-D399-433F-9123-E0069666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73ea213d-2773-4479-8168-839d8225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459AE4-1C6F-447C-AED7-0F7EF30DB3B7}">
  <ds:schemaRefs>
    <ds:schemaRef ds:uri="http://schemas.microsoft.com/office/2006/metadata/properties"/>
    <ds:schemaRef ds:uri="http://schemas.microsoft.com/office/infopath/2007/PartnerControls"/>
    <ds:schemaRef ds:uri="c5dbf80e-f509-45f6-9fe5-406e3eefabbb"/>
    <ds:schemaRef ds:uri="73ea213d-2773-4479-8168-839d8225b7a1"/>
    <ds:schemaRef ds:uri="http://schemas.microsoft.com/sharepoint/v3"/>
  </ds:schemaRefs>
</ds:datastoreItem>
</file>

<file path=customXml/itemProps6.xml><?xml version="1.0" encoding="utf-8"?>
<ds:datastoreItem xmlns:ds="http://schemas.openxmlformats.org/officeDocument/2006/customXml" ds:itemID="{664E20DC-6FC8-45D1-A0E9-416FC4F96552}">
  <ds:schemaRefs>
    <ds:schemaRef ds:uri="Microsoft.SharePoint.Taxonomy.ContentTypeSync"/>
  </ds:schemaRefs>
</ds:datastoreItem>
</file>

<file path=customXml/itemProps7.xml><?xml version="1.0" encoding="utf-8"?>
<ds:datastoreItem xmlns:ds="http://schemas.openxmlformats.org/officeDocument/2006/customXml" ds:itemID="{215E80D7-808D-4CFE-9F98-CEE1DB7D85AE}">
  <ds:schemaRefs>
    <ds:schemaRef ds:uri="http://schemas.openxmlformats.org/officeDocument/2006/bibliography"/>
  </ds:schemaRefs>
</ds:datastoreItem>
</file>

<file path=customXml/itemProps8.xml><?xml version="1.0" encoding="utf-8"?>
<ds:datastoreItem xmlns:ds="http://schemas.openxmlformats.org/officeDocument/2006/customXml" ds:itemID="{3DFDEE02-313F-4A74-85C7-E96F63651D7C}">
  <ds:schemaRefs>
    <ds:schemaRef ds:uri="http://schemas.microsoft.com/sharepoint/v3/contenttype/forms"/>
  </ds:schemaRefs>
</ds:datastoreItem>
</file>

<file path=customXml/itemProps9.xml><?xml version="1.0" encoding="utf-8"?>
<ds:datastoreItem xmlns:ds="http://schemas.openxmlformats.org/officeDocument/2006/customXml" ds:itemID="{C3A6F556-7466-4985-B529-43862B745B6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7832</TotalTime>
  <Pages>22</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Schools Model Safeguarding Policy</vt:lpstr>
    </vt:vector>
  </TitlesOfParts>
  <Company>Hampshire County Council</Company>
  <LinksUpToDate>false</LinksUpToDate>
  <CharactersWithSpaces>28711</CharactersWithSpaces>
  <SharedDoc>false</SharedDoc>
  <HLinks>
    <vt:vector size="474" baseType="variant">
      <vt:variant>
        <vt:i4>4390931</vt:i4>
      </vt:variant>
      <vt:variant>
        <vt:i4>423</vt:i4>
      </vt:variant>
      <vt:variant>
        <vt:i4>0</vt:i4>
      </vt:variant>
      <vt:variant>
        <vt:i4>5</vt:i4>
      </vt:variant>
      <vt:variant>
        <vt:lpwstr>https://www.gov.uk/government/publications/advice-to-schools-and-colleges-on-gangs-and-youth-violence</vt:lpwstr>
      </vt:variant>
      <vt:variant>
        <vt:lpwstr/>
      </vt:variant>
      <vt:variant>
        <vt:i4>3539046</vt:i4>
      </vt:variant>
      <vt:variant>
        <vt:i4>420</vt:i4>
      </vt:variant>
      <vt:variant>
        <vt:i4>0</vt:i4>
      </vt:variant>
      <vt:variant>
        <vt:i4>5</vt:i4>
      </vt:variant>
      <vt:variant>
        <vt:lpwstr>http://www.clevernevergoes.org/</vt:lpwstr>
      </vt:variant>
      <vt:variant>
        <vt:lpwstr/>
      </vt:variant>
      <vt:variant>
        <vt:i4>5767172</vt:i4>
      </vt:variant>
      <vt:variant>
        <vt:i4>417</vt:i4>
      </vt:variant>
      <vt:variant>
        <vt:i4>0</vt:i4>
      </vt:variant>
      <vt:variant>
        <vt:i4>5</vt:i4>
      </vt:variant>
      <vt:variant>
        <vt:lpwstr>https://reportharmfulcontent.com/?lang=en</vt:lpwstr>
      </vt:variant>
      <vt:variant>
        <vt:lpwstr/>
      </vt:variant>
      <vt:variant>
        <vt:i4>1507340</vt:i4>
      </vt:variant>
      <vt:variant>
        <vt:i4>414</vt:i4>
      </vt:variant>
      <vt:variant>
        <vt:i4>0</vt:i4>
      </vt:variant>
      <vt:variant>
        <vt:i4>5</vt:i4>
      </vt:variant>
      <vt:variant>
        <vt:lpwstr>https://www.npcc.police.uk/documents/Children and Young people/When to call the police guidance for schools and colleges.pdf</vt:lpwstr>
      </vt:variant>
      <vt:variant>
        <vt:lpwstr/>
      </vt:variant>
      <vt:variant>
        <vt:i4>589890</vt:i4>
      </vt:variant>
      <vt:variant>
        <vt:i4>411</vt:i4>
      </vt:variant>
      <vt:variant>
        <vt:i4>0</vt:i4>
      </vt:variant>
      <vt:variant>
        <vt:i4>5</vt:i4>
      </vt:variant>
      <vt:variant>
        <vt:lpwstr>https://www.safe4me.co.uk/portfolio/sharing-information/</vt:lpwstr>
      </vt:variant>
      <vt:variant>
        <vt:lpwstr/>
      </vt:variant>
      <vt:variant>
        <vt:i4>4390931</vt:i4>
      </vt:variant>
      <vt:variant>
        <vt:i4>408</vt:i4>
      </vt:variant>
      <vt:variant>
        <vt:i4>0</vt:i4>
      </vt:variant>
      <vt:variant>
        <vt:i4>5</vt:i4>
      </vt:variant>
      <vt:variant>
        <vt:lpwstr>https://www.gov.uk/government/publications/advice-to-schools-and-colleges-on-gangs-and-youth-violence</vt:lpwstr>
      </vt:variant>
      <vt:variant>
        <vt:lpwstr/>
      </vt:variant>
      <vt:variant>
        <vt:i4>589890</vt:i4>
      </vt:variant>
      <vt:variant>
        <vt:i4>405</vt:i4>
      </vt:variant>
      <vt:variant>
        <vt:i4>0</vt:i4>
      </vt:variant>
      <vt:variant>
        <vt:i4>5</vt:i4>
      </vt:variant>
      <vt:variant>
        <vt:lpwstr>https://www.safe4me.co.uk/portfolio/sharing-information/</vt:lpwstr>
      </vt:variant>
      <vt:variant>
        <vt:lpwstr/>
      </vt:variant>
      <vt:variant>
        <vt:i4>589890</vt:i4>
      </vt:variant>
      <vt:variant>
        <vt:i4>402</vt:i4>
      </vt:variant>
      <vt:variant>
        <vt:i4>0</vt:i4>
      </vt:variant>
      <vt:variant>
        <vt:i4>5</vt:i4>
      </vt:variant>
      <vt:variant>
        <vt:lpwstr>https://www.safe4me.co.uk/portfolio/sharing-information/</vt:lpwstr>
      </vt:variant>
      <vt:variant>
        <vt:lpwstr/>
      </vt:variant>
      <vt:variant>
        <vt:i4>5636210</vt:i4>
      </vt:variant>
      <vt:variant>
        <vt:i4>399</vt:i4>
      </vt:variant>
      <vt:variant>
        <vt:i4>0</vt:i4>
      </vt:variant>
      <vt:variant>
        <vt:i4>5</vt:i4>
      </vt:variant>
      <vt:variant>
        <vt:lpwstr>http://www.hampshiresafeguardingchildrenboard.org.uk/user_controlled_lcms_area/uploaded_files/SERAF Risk Assessment - Scoring Guidance_%28HF000005713337%29.doc</vt:lpwstr>
      </vt:variant>
      <vt:variant>
        <vt:lpwstr/>
      </vt:variant>
      <vt:variant>
        <vt:i4>1572890</vt:i4>
      </vt:variant>
      <vt:variant>
        <vt:i4>396</vt:i4>
      </vt:variant>
      <vt:variant>
        <vt:i4>0</vt:i4>
      </vt:variant>
      <vt:variant>
        <vt:i4>5</vt:i4>
      </vt:variant>
      <vt:variant>
        <vt:lpwstr>http://www.hampshiresafeguardingchildrenboard.org.uk/user_controlled_lcms_area/uploaded_files/SERAF Risk Assessment Form UPDATED Sept 2015 %282%29.doc</vt:lpwstr>
      </vt:variant>
      <vt:variant>
        <vt:lpwstr/>
      </vt:variant>
      <vt:variant>
        <vt:i4>6225987</vt:i4>
      </vt:variant>
      <vt:variant>
        <vt:i4>393</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8126505</vt:i4>
      </vt:variant>
      <vt:variant>
        <vt:i4>390</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3276859</vt:i4>
      </vt:variant>
      <vt:variant>
        <vt:i4>387</vt:i4>
      </vt:variant>
      <vt:variant>
        <vt:i4>0</vt:i4>
      </vt:variant>
      <vt:variant>
        <vt:i4>5</vt:i4>
      </vt:variant>
      <vt:variant>
        <vt:lpwstr>https://www.gov.uk/government/policies/violence-against-women-and-girls</vt:lpwstr>
      </vt:variant>
      <vt:variant>
        <vt:lpwstr/>
      </vt:variant>
      <vt:variant>
        <vt:i4>8257581</vt:i4>
      </vt:variant>
      <vt:variant>
        <vt:i4>384</vt:i4>
      </vt:variant>
      <vt:variant>
        <vt:i4>0</vt:i4>
      </vt:variant>
      <vt:variant>
        <vt:i4>5</vt:i4>
      </vt:variant>
      <vt:variant>
        <vt:lpwstr>http://hipsprocedures.org.uk/page/contents</vt:lpwstr>
      </vt:variant>
      <vt:variant>
        <vt:lpwstr/>
      </vt:variant>
      <vt:variant>
        <vt:i4>5439500</vt:i4>
      </vt:variant>
      <vt:variant>
        <vt:i4>381</vt:i4>
      </vt:variant>
      <vt:variant>
        <vt:i4>0</vt:i4>
      </vt:variant>
      <vt:variant>
        <vt:i4>5</vt:i4>
      </vt:variant>
      <vt:variant>
        <vt:lpwstr>https://www.hants.gov.uk/socialcareandhealth/childrenandfamilies/safeguardingchildren</vt:lpwstr>
      </vt:variant>
      <vt:variant>
        <vt:lpwstr/>
      </vt:variant>
      <vt:variant>
        <vt:i4>6488174</vt:i4>
      </vt:variant>
      <vt:variant>
        <vt:i4>378</vt:i4>
      </vt:variant>
      <vt:variant>
        <vt:i4>0</vt:i4>
      </vt:variant>
      <vt:variant>
        <vt:i4>5</vt:i4>
      </vt:variant>
      <vt:variant>
        <vt:lpwstr>https://www.hants.gov.uk/socialcareandhealth/childrenandfamilies/safeguardingchildren/onlinesafety</vt:lpwstr>
      </vt:variant>
      <vt:variant>
        <vt:lpwstr/>
      </vt:variant>
      <vt:variant>
        <vt:i4>3276898</vt:i4>
      </vt:variant>
      <vt:variant>
        <vt:i4>375</vt:i4>
      </vt:variant>
      <vt:variant>
        <vt:i4>0</vt:i4>
      </vt:variant>
      <vt:variant>
        <vt:i4>5</vt:i4>
      </vt:variant>
      <vt:variant>
        <vt:lpwstr>http://www.hants.gov.uk/educationandlearning/safeguardingchildren/guidance</vt:lpwstr>
      </vt:variant>
      <vt:variant>
        <vt:lpwstr/>
      </vt:variant>
      <vt:variant>
        <vt:i4>1507390</vt:i4>
      </vt:variant>
      <vt:variant>
        <vt:i4>368</vt:i4>
      </vt:variant>
      <vt:variant>
        <vt:i4>0</vt:i4>
      </vt:variant>
      <vt:variant>
        <vt:i4>5</vt:i4>
      </vt:variant>
      <vt:variant>
        <vt:lpwstr/>
      </vt:variant>
      <vt:variant>
        <vt:lpwstr>_Toc81315404</vt:lpwstr>
      </vt:variant>
      <vt:variant>
        <vt:i4>1048638</vt:i4>
      </vt:variant>
      <vt:variant>
        <vt:i4>362</vt:i4>
      </vt:variant>
      <vt:variant>
        <vt:i4>0</vt:i4>
      </vt:variant>
      <vt:variant>
        <vt:i4>5</vt:i4>
      </vt:variant>
      <vt:variant>
        <vt:lpwstr/>
      </vt:variant>
      <vt:variant>
        <vt:lpwstr>_Toc81315403</vt:lpwstr>
      </vt:variant>
      <vt:variant>
        <vt:i4>1114174</vt:i4>
      </vt:variant>
      <vt:variant>
        <vt:i4>356</vt:i4>
      </vt:variant>
      <vt:variant>
        <vt:i4>0</vt:i4>
      </vt:variant>
      <vt:variant>
        <vt:i4>5</vt:i4>
      </vt:variant>
      <vt:variant>
        <vt:lpwstr/>
      </vt:variant>
      <vt:variant>
        <vt:lpwstr>_Toc81315402</vt:lpwstr>
      </vt:variant>
      <vt:variant>
        <vt:i4>1179710</vt:i4>
      </vt:variant>
      <vt:variant>
        <vt:i4>350</vt:i4>
      </vt:variant>
      <vt:variant>
        <vt:i4>0</vt:i4>
      </vt:variant>
      <vt:variant>
        <vt:i4>5</vt:i4>
      </vt:variant>
      <vt:variant>
        <vt:lpwstr/>
      </vt:variant>
      <vt:variant>
        <vt:lpwstr>_Toc81315401</vt:lpwstr>
      </vt:variant>
      <vt:variant>
        <vt:i4>1245246</vt:i4>
      </vt:variant>
      <vt:variant>
        <vt:i4>344</vt:i4>
      </vt:variant>
      <vt:variant>
        <vt:i4>0</vt:i4>
      </vt:variant>
      <vt:variant>
        <vt:i4>5</vt:i4>
      </vt:variant>
      <vt:variant>
        <vt:lpwstr/>
      </vt:variant>
      <vt:variant>
        <vt:lpwstr>_Toc81315400</vt:lpwstr>
      </vt:variant>
      <vt:variant>
        <vt:i4>1900599</vt:i4>
      </vt:variant>
      <vt:variant>
        <vt:i4>338</vt:i4>
      </vt:variant>
      <vt:variant>
        <vt:i4>0</vt:i4>
      </vt:variant>
      <vt:variant>
        <vt:i4>5</vt:i4>
      </vt:variant>
      <vt:variant>
        <vt:lpwstr/>
      </vt:variant>
      <vt:variant>
        <vt:lpwstr>_Toc81315399</vt:lpwstr>
      </vt:variant>
      <vt:variant>
        <vt:i4>1835063</vt:i4>
      </vt:variant>
      <vt:variant>
        <vt:i4>332</vt:i4>
      </vt:variant>
      <vt:variant>
        <vt:i4>0</vt:i4>
      </vt:variant>
      <vt:variant>
        <vt:i4>5</vt:i4>
      </vt:variant>
      <vt:variant>
        <vt:lpwstr/>
      </vt:variant>
      <vt:variant>
        <vt:lpwstr>_Toc81315398</vt:lpwstr>
      </vt:variant>
      <vt:variant>
        <vt:i4>1245239</vt:i4>
      </vt:variant>
      <vt:variant>
        <vt:i4>326</vt:i4>
      </vt:variant>
      <vt:variant>
        <vt:i4>0</vt:i4>
      </vt:variant>
      <vt:variant>
        <vt:i4>5</vt:i4>
      </vt:variant>
      <vt:variant>
        <vt:lpwstr/>
      </vt:variant>
      <vt:variant>
        <vt:lpwstr>_Toc81315397</vt:lpwstr>
      </vt:variant>
      <vt:variant>
        <vt:i4>1179703</vt:i4>
      </vt:variant>
      <vt:variant>
        <vt:i4>320</vt:i4>
      </vt:variant>
      <vt:variant>
        <vt:i4>0</vt:i4>
      </vt:variant>
      <vt:variant>
        <vt:i4>5</vt:i4>
      </vt:variant>
      <vt:variant>
        <vt:lpwstr/>
      </vt:variant>
      <vt:variant>
        <vt:lpwstr>_Toc81315396</vt:lpwstr>
      </vt:variant>
      <vt:variant>
        <vt:i4>1114167</vt:i4>
      </vt:variant>
      <vt:variant>
        <vt:i4>314</vt:i4>
      </vt:variant>
      <vt:variant>
        <vt:i4>0</vt:i4>
      </vt:variant>
      <vt:variant>
        <vt:i4>5</vt:i4>
      </vt:variant>
      <vt:variant>
        <vt:lpwstr/>
      </vt:variant>
      <vt:variant>
        <vt:lpwstr>_Toc81315395</vt:lpwstr>
      </vt:variant>
      <vt:variant>
        <vt:i4>1048631</vt:i4>
      </vt:variant>
      <vt:variant>
        <vt:i4>308</vt:i4>
      </vt:variant>
      <vt:variant>
        <vt:i4>0</vt:i4>
      </vt:variant>
      <vt:variant>
        <vt:i4>5</vt:i4>
      </vt:variant>
      <vt:variant>
        <vt:lpwstr/>
      </vt:variant>
      <vt:variant>
        <vt:lpwstr>_Toc81315394</vt:lpwstr>
      </vt:variant>
      <vt:variant>
        <vt:i4>1507383</vt:i4>
      </vt:variant>
      <vt:variant>
        <vt:i4>302</vt:i4>
      </vt:variant>
      <vt:variant>
        <vt:i4>0</vt:i4>
      </vt:variant>
      <vt:variant>
        <vt:i4>5</vt:i4>
      </vt:variant>
      <vt:variant>
        <vt:lpwstr/>
      </vt:variant>
      <vt:variant>
        <vt:lpwstr>_Toc81315393</vt:lpwstr>
      </vt:variant>
      <vt:variant>
        <vt:i4>1441847</vt:i4>
      </vt:variant>
      <vt:variant>
        <vt:i4>296</vt:i4>
      </vt:variant>
      <vt:variant>
        <vt:i4>0</vt:i4>
      </vt:variant>
      <vt:variant>
        <vt:i4>5</vt:i4>
      </vt:variant>
      <vt:variant>
        <vt:lpwstr/>
      </vt:variant>
      <vt:variant>
        <vt:lpwstr>_Toc81315392</vt:lpwstr>
      </vt:variant>
      <vt:variant>
        <vt:i4>1376311</vt:i4>
      </vt:variant>
      <vt:variant>
        <vt:i4>290</vt:i4>
      </vt:variant>
      <vt:variant>
        <vt:i4>0</vt:i4>
      </vt:variant>
      <vt:variant>
        <vt:i4>5</vt:i4>
      </vt:variant>
      <vt:variant>
        <vt:lpwstr/>
      </vt:variant>
      <vt:variant>
        <vt:lpwstr>_Toc81315391</vt:lpwstr>
      </vt:variant>
      <vt:variant>
        <vt:i4>1310775</vt:i4>
      </vt:variant>
      <vt:variant>
        <vt:i4>284</vt:i4>
      </vt:variant>
      <vt:variant>
        <vt:i4>0</vt:i4>
      </vt:variant>
      <vt:variant>
        <vt:i4>5</vt:i4>
      </vt:variant>
      <vt:variant>
        <vt:lpwstr/>
      </vt:variant>
      <vt:variant>
        <vt:lpwstr>_Toc81315390</vt:lpwstr>
      </vt:variant>
      <vt:variant>
        <vt:i4>1900598</vt:i4>
      </vt:variant>
      <vt:variant>
        <vt:i4>278</vt:i4>
      </vt:variant>
      <vt:variant>
        <vt:i4>0</vt:i4>
      </vt:variant>
      <vt:variant>
        <vt:i4>5</vt:i4>
      </vt:variant>
      <vt:variant>
        <vt:lpwstr/>
      </vt:variant>
      <vt:variant>
        <vt:lpwstr>_Toc81315389</vt:lpwstr>
      </vt:variant>
      <vt:variant>
        <vt:i4>1835062</vt:i4>
      </vt:variant>
      <vt:variant>
        <vt:i4>272</vt:i4>
      </vt:variant>
      <vt:variant>
        <vt:i4>0</vt:i4>
      </vt:variant>
      <vt:variant>
        <vt:i4>5</vt:i4>
      </vt:variant>
      <vt:variant>
        <vt:lpwstr/>
      </vt:variant>
      <vt:variant>
        <vt:lpwstr>_Toc81315388</vt:lpwstr>
      </vt:variant>
      <vt:variant>
        <vt:i4>1245238</vt:i4>
      </vt:variant>
      <vt:variant>
        <vt:i4>266</vt:i4>
      </vt:variant>
      <vt:variant>
        <vt:i4>0</vt:i4>
      </vt:variant>
      <vt:variant>
        <vt:i4>5</vt:i4>
      </vt:variant>
      <vt:variant>
        <vt:lpwstr/>
      </vt:variant>
      <vt:variant>
        <vt:lpwstr>_Toc81315387</vt:lpwstr>
      </vt:variant>
      <vt:variant>
        <vt:i4>1179702</vt:i4>
      </vt:variant>
      <vt:variant>
        <vt:i4>260</vt:i4>
      </vt:variant>
      <vt:variant>
        <vt:i4>0</vt:i4>
      </vt:variant>
      <vt:variant>
        <vt:i4>5</vt:i4>
      </vt:variant>
      <vt:variant>
        <vt:lpwstr/>
      </vt:variant>
      <vt:variant>
        <vt:lpwstr>_Toc81315386</vt:lpwstr>
      </vt:variant>
      <vt:variant>
        <vt:i4>1114166</vt:i4>
      </vt:variant>
      <vt:variant>
        <vt:i4>254</vt:i4>
      </vt:variant>
      <vt:variant>
        <vt:i4>0</vt:i4>
      </vt:variant>
      <vt:variant>
        <vt:i4>5</vt:i4>
      </vt:variant>
      <vt:variant>
        <vt:lpwstr/>
      </vt:variant>
      <vt:variant>
        <vt:lpwstr>_Toc81315385</vt:lpwstr>
      </vt:variant>
      <vt:variant>
        <vt:i4>1048630</vt:i4>
      </vt:variant>
      <vt:variant>
        <vt:i4>248</vt:i4>
      </vt:variant>
      <vt:variant>
        <vt:i4>0</vt:i4>
      </vt:variant>
      <vt:variant>
        <vt:i4>5</vt:i4>
      </vt:variant>
      <vt:variant>
        <vt:lpwstr/>
      </vt:variant>
      <vt:variant>
        <vt:lpwstr>_Toc81315384</vt:lpwstr>
      </vt:variant>
      <vt:variant>
        <vt:i4>1507382</vt:i4>
      </vt:variant>
      <vt:variant>
        <vt:i4>242</vt:i4>
      </vt:variant>
      <vt:variant>
        <vt:i4>0</vt:i4>
      </vt:variant>
      <vt:variant>
        <vt:i4>5</vt:i4>
      </vt:variant>
      <vt:variant>
        <vt:lpwstr/>
      </vt:variant>
      <vt:variant>
        <vt:lpwstr>_Toc81315383</vt:lpwstr>
      </vt:variant>
      <vt:variant>
        <vt:i4>1441846</vt:i4>
      </vt:variant>
      <vt:variant>
        <vt:i4>236</vt:i4>
      </vt:variant>
      <vt:variant>
        <vt:i4>0</vt:i4>
      </vt:variant>
      <vt:variant>
        <vt:i4>5</vt:i4>
      </vt:variant>
      <vt:variant>
        <vt:lpwstr/>
      </vt:variant>
      <vt:variant>
        <vt:lpwstr>_Toc81315382</vt:lpwstr>
      </vt:variant>
      <vt:variant>
        <vt:i4>1376310</vt:i4>
      </vt:variant>
      <vt:variant>
        <vt:i4>230</vt:i4>
      </vt:variant>
      <vt:variant>
        <vt:i4>0</vt:i4>
      </vt:variant>
      <vt:variant>
        <vt:i4>5</vt:i4>
      </vt:variant>
      <vt:variant>
        <vt:lpwstr/>
      </vt:variant>
      <vt:variant>
        <vt:lpwstr>_Toc81315381</vt:lpwstr>
      </vt:variant>
      <vt:variant>
        <vt:i4>1310774</vt:i4>
      </vt:variant>
      <vt:variant>
        <vt:i4>224</vt:i4>
      </vt:variant>
      <vt:variant>
        <vt:i4>0</vt:i4>
      </vt:variant>
      <vt:variant>
        <vt:i4>5</vt:i4>
      </vt:variant>
      <vt:variant>
        <vt:lpwstr/>
      </vt:variant>
      <vt:variant>
        <vt:lpwstr>_Toc81315380</vt:lpwstr>
      </vt:variant>
      <vt:variant>
        <vt:i4>1900601</vt:i4>
      </vt:variant>
      <vt:variant>
        <vt:i4>218</vt:i4>
      </vt:variant>
      <vt:variant>
        <vt:i4>0</vt:i4>
      </vt:variant>
      <vt:variant>
        <vt:i4>5</vt:i4>
      </vt:variant>
      <vt:variant>
        <vt:lpwstr/>
      </vt:variant>
      <vt:variant>
        <vt:lpwstr>_Toc81315379</vt:lpwstr>
      </vt:variant>
      <vt:variant>
        <vt:i4>1835065</vt:i4>
      </vt:variant>
      <vt:variant>
        <vt:i4>212</vt:i4>
      </vt:variant>
      <vt:variant>
        <vt:i4>0</vt:i4>
      </vt:variant>
      <vt:variant>
        <vt:i4>5</vt:i4>
      </vt:variant>
      <vt:variant>
        <vt:lpwstr/>
      </vt:variant>
      <vt:variant>
        <vt:lpwstr>_Toc81315378</vt:lpwstr>
      </vt:variant>
      <vt:variant>
        <vt:i4>1245241</vt:i4>
      </vt:variant>
      <vt:variant>
        <vt:i4>206</vt:i4>
      </vt:variant>
      <vt:variant>
        <vt:i4>0</vt:i4>
      </vt:variant>
      <vt:variant>
        <vt:i4>5</vt:i4>
      </vt:variant>
      <vt:variant>
        <vt:lpwstr/>
      </vt:variant>
      <vt:variant>
        <vt:lpwstr>_Toc81315377</vt:lpwstr>
      </vt:variant>
      <vt:variant>
        <vt:i4>1179705</vt:i4>
      </vt:variant>
      <vt:variant>
        <vt:i4>200</vt:i4>
      </vt:variant>
      <vt:variant>
        <vt:i4>0</vt:i4>
      </vt:variant>
      <vt:variant>
        <vt:i4>5</vt:i4>
      </vt:variant>
      <vt:variant>
        <vt:lpwstr/>
      </vt:variant>
      <vt:variant>
        <vt:lpwstr>_Toc81315376</vt:lpwstr>
      </vt:variant>
      <vt:variant>
        <vt:i4>1114169</vt:i4>
      </vt:variant>
      <vt:variant>
        <vt:i4>194</vt:i4>
      </vt:variant>
      <vt:variant>
        <vt:i4>0</vt:i4>
      </vt:variant>
      <vt:variant>
        <vt:i4>5</vt:i4>
      </vt:variant>
      <vt:variant>
        <vt:lpwstr/>
      </vt:variant>
      <vt:variant>
        <vt:lpwstr>_Toc81315375</vt:lpwstr>
      </vt:variant>
      <vt:variant>
        <vt:i4>1048633</vt:i4>
      </vt:variant>
      <vt:variant>
        <vt:i4>188</vt:i4>
      </vt:variant>
      <vt:variant>
        <vt:i4>0</vt:i4>
      </vt:variant>
      <vt:variant>
        <vt:i4>5</vt:i4>
      </vt:variant>
      <vt:variant>
        <vt:lpwstr/>
      </vt:variant>
      <vt:variant>
        <vt:lpwstr>_Toc81315374</vt:lpwstr>
      </vt:variant>
      <vt:variant>
        <vt:i4>1507385</vt:i4>
      </vt:variant>
      <vt:variant>
        <vt:i4>182</vt:i4>
      </vt:variant>
      <vt:variant>
        <vt:i4>0</vt:i4>
      </vt:variant>
      <vt:variant>
        <vt:i4>5</vt:i4>
      </vt:variant>
      <vt:variant>
        <vt:lpwstr/>
      </vt:variant>
      <vt:variant>
        <vt:lpwstr>_Toc81315373</vt:lpwstr>
      </vt:variant>
      <vt:variant>
        <vt:i4>1441849</vt:i4>
      </vt:variant>
      <vt:variant>
        <vt:i4>176</vt:i4>
      </vt:variant>
      <vt:variant>
        <vt:i4>0</vt:i4>
      </vt:variant>
      <vt:variant>
        <vt:i4>5</vt:i4>
      </vt:variant>
      <vt:variant>
        <vt:lpwstr/>
      </vt:variant>
      <vt:variant>
        <vt:lpwstr>_Toc81315372</vt:lpwstr>
      </vt:variant>
      <vt:variant>
        <vt:i4>1376313</vt:i4>
      </vt:variant>
      <vt:variant>
        <vt:i4>170</vt:i4>
      </vt:variant>
      <vt:variant>
        <vt:i4>0</vt:i4>
      </vt:variant>
      <vt:variant>
        <vt:i4>5</vt:i4>
      </vt:variant>
      <vt:variant>
        <vt:lpwstr/>
      </vt:variant>
      <vt:variant>
        <vt:lpwstr>_Toc81315371</vt:lpwstr>
      </vt:variant>
      <vt:variant>
        <vt:i4>1310777</vt:i4>
      </vt:variant>
      <vt:variant>
        <vt:i4>164</vt:i4>
      </vt:variant>
      <vt:variant>
        <vt:i4>0</vt:i4>
      </vt:variant>
      <vt:variant>
        <vt:i4>5</vt:i4>
      </vt:variant>
      <vt:variant>
        <vt:lpwstr/>
      </vt:variant>
      <vt:variant>
        <vt:lpwstr>_Toc81315370</vt:lpwstr>
      </vt:variant>
      <vt:variant>
        <vt:i4>1900600</vt:i4>
      </vt:variant>
      <vt:variant>
        <vt:i4>158</vt:i4>
      </vt:variant>
      <vt:variant>
        <vt:i4>0</vt:i4>
      </vt:variant>
      <vt:variant>
        <vt:i4>5</vt:i4>
      </vt:variant>
      <vt:variant>
        <vt:lpwstr/>
      </vt:variant>
      <vt:variant>
        <vt:lpwstr>_Toc81315369</vt:lpwstr>
      </vt:variant>
      <vt:variant>
        <vt:i4>1835064</vt:i4>
      </vt:variant>
      <vt:variant>
        <vt:i4>152</vt:i4>
      </vt:variant>
      <vt:variant>
        <vt:i4>0</vt:i4>
      </vt:variant>
      <vt:variant>
        <vt:i4>5</vt:i4>
      </vt:variant>
      <vt:variant>
        <vt:lpwstr/>
      </vt:variant>
      <vt:variant>
        <vt:lpwstr>_Toc81315368</vt:lpwstr>
      </vt:variant>
      <vt:variant>
        <vt:i4>1245240</vt:i4>
      </vt:variant>
      <vt:variant>
        <vt:i4>146</vt:i4>
      </vt:variant>
      <vt:variant>
        <vt:i4>0</vt:i4>
      </vt:variant>
      <vt:variant>
        <vt:i4>5</vt:i4>
      </vt:variant>
      <vt:variant>
        <vt:lpwstr/>
      </vt:variant>
      <vt:variant>
        <vt:lpwstr>_Toc81315367</vt:lpwstr>
      </vt:variant>
      <vt:variant>
        <vt:i4>1179704</vt:i4>
      </vt:variant>
      <vt:variant>
        <vt:i4>140</vt:i4>
      </vt:variant>
      <vt:variant>
        <vt:i4>0</vt:i4>
      </vt:variant>
      <vt:variant>
        <vt:i4>5</vt:i4>
      </vt:variant>
      <vt:variant>
        <vt:lpwstr/>
      </vt:variant>
      <vt:variant>
        <vt:lpwstr>_Toc81315366</vt:lpwstr>
      </vt:variant>
      <vt:variant>
        <vt:i4>1114168</vt:i4>
      </vt:variant>
      <vt:variant>
        <vt:i4>134</vt:i4>
      </vt:variant>
      <vt:variant>
        <vt:i4>0</vt:i4>
      </vt:variant>
      <vt:variant>
        <vt:i4>5</vt:i4>
      </vt:variant>
      <vt:variant>
        <vt:lpwstr/>
      </vt:variant>
      <vt:variant>
        <vt:lpwstr>_Toc81315365</vt:lpwstr>
      </vt:variant>
      <vt:variant>
        <vt:i4>1048632</vt:i4>
      </vt:variant>
      <vt:variant>
        <vt:i4>128</vt:i4>
      </vt:variant>
      <vt:variant>
        <vt:i4>0</vt:i4>
      </vt:variant>
      <vt:variant>
        <vt:i4>5</vt:i4>
      </vt:variant>
      <vt:variant>
        <vt:lpwstr/>
      </vt:variant>
      <vt:variant>
        <vt:lpwstr>_Toc81315364</vt:lpwstr>
      </vt:variant>
      <vt:variant>
        <vt:i4>1507384</vt:i4>
      </vt:variant>
      <vt:variant>
        <vt:i4>122</vt:i4>
      </vt:variant>
      <vt:variant>
        <vt:i4>0</vt:i4>
      </vt:variant>
      <vt:variant>
        <vt:i4>5</vt:i4>
      </vt:variant>
      <vt:variant>
        <vt:lpwstr/>
      </vt:variant>
      <vt:variant>
        <vt:lpwstr>_Toc81315363</vt:lpwstr>
      </vt:variant>
      <vt:variant>
        <vt:i4>1441848</vt:i4>
      </vt:variant>
      <vt:variant>
        <vt:i4>116</vt:i4>
      </vt:variant>
      <vt:variant>
        <vt:i4>0</vt:i4>
      </vt:variant>
      <vt:variant>
        <vt:i4>5</vt:i4>
      </vt:variant>
      <vt:variant>
        <vt:lpwstr/>
      </vt:variant>
      <vt:variant>
        <vt:lpwstr>_Toc81315362</vt:lpwstr>
      </vt:variant>
      <vt:variant>
        <vt:i4>1376312</vt:i4>
      </vt:variant>
      <vt:variant>
        <vt:i4>110</vt:i4>
      </vt:variant>
      <vt:variant>
        <vt:i4>0</vt:i4>
      </vt:variant>
      <vt:variant>
        <vt:i4>5</vt:i4>
      </vt:variant>
      <vt:variant>
        <vt:lpwstr/>
      </vt:variant>
      <vt:variant>
        <vt:lpwstr>_Toc81315361</vt:lpwstr>
      </vt:variant>
      <vt:variant>
        <vt:i4>1310776</vt:i4>
      </vt:variant>
      <vt:variant>
        <vt:i4>104</vt:i4>
      </vt:variant>
      <vt:variant>
        <vt:i4>0</vt:i4>
      </vt:variant>
      <vt:variant>
        <vt:i4>5</vt:i4>
      </vt:variant>
      <vt:variant>
        <vt:lpwstr/>
      </vt:variant>
      <vt:variant>
        <vt:lpwstr>_Toc81315360</vt:lpwstr>
      </vt:variant>
      <vt:variant>
        <vt:i4>1900603</vt:i4>
      </vt:variant>
      <vt:variant>
        <vt:i4>98</vt:i4>
      </vt:variant>
      <vt:variant>
        <vt:i4>0</vt:i4>
      </vt:variant>
      <vt:variant>
        <vt:i4>5</vt:i4>
      </vt:variant>
      <vt:variant>
        <vt:lpwstr/>
      </vt:variant>
      <vt:variant>
        <vt:lpwstr>_Toc81315359</vt:lpwstr>
      </vt:variant>
      <vt:variant>
        <vt:i4>1835067</vt:i4>
      </vt:variant>
      <vt:variant>
        <vt:i4>92</vt:i4>
      </vt:variant>
      <vt:variant>
        <vt:i4>0</vt:i4>
      </vt:variant>
      <vt:variant>
        <vt:i4>5</vt:i4>
      </vt:variant>
      <vt:variant>
        <vt:lpwstr/>
      </vt:variant>
      <vt:variant>
        <vt:lpwstr>_Toc81315358</vt:lpwstr>
      </vt:variant>
      <vt:variant>
        <vt:i4>1245243</vt:i4>
      </vt:variant>
      <vt:variant>
        <vt:i4>86</vt:i4>
      </vt:variant>
      <vt:variant>
        <vt:i4>0</vt:i4>
      </vt:variant>
      <vt:variant>
        <vt:i4>5</vt:i4>
      </vt:variant>
      <vt:variant>
        <vt:lpwstr/>
      </vt:variant>
      <vt:variant>
        <vt:lpwstr>_Toc81315357</vt:lpwstr>
      </vt:variant>
      <vt:variant>
        <vt:i4>1179707</vt:i4>
      </vt:variant>
      <vt:variant>
        <vt:i4>80</vt:i4>
      </vt:variant>
      <vt:variant>
        <vt:i4>0</vt:i4>
      </vt:variant>
      <vt:variant>
        <vt:i4>5</vt:i4>
      </vt:variant>
      <vt:variant>
        <vt:lpwstr/>
      </vt:variant>
      <vt:variant>
        <vt:lpwstr>_Toc81315356</vt:lpwstr>
      </vt:variant>
      <vt:variant>
        <vt:i4>1114171</vt:i4>
      </vt:variant>
      <vt:variant>
        <vt:i4>74</vt:i4>
      </vt:variant>
      <vt:variant>
        <vt:i4>0</vt:i4>
      </vt:variant>
      <vt:variant>
        <vt:i4>5</vt:i4>
      </vt:variant>
      <vt:variant>
        <vt:lpwstr/>
      </vt:variant>
      <vt:variant>
        <vt:lpwstr>_Toc81315355</vt:lpwstr>
      </vt:variant>
      <vt:variant>
        <vt:i4>1048635</vt:i4>
      </vt:variant>
      <vt:variant>
        <vt:i4>68</vt:i4>
      </vt:variant>
      <vt:variant>
        <vt:i4>0</vt:i4>
      </vt:variant>
      <vt:variant>
        <vt:i4>5</vt:i4>
      </vt:variant>
      <vt:variant>
        <vt:lpwstr/>
      </vt:variant>
      <vt:variant>
        <vt:lpwstr>_Toc81315354</vt:lpwstr>
      </vt:variant>
      <vt:variant>
        <vt:i4>1507387</vt:i4>
      </vt:variant>
      <vt:variant>
        <vt:i4>62</vt:i4>
      </vt:variant>
      <vt:variant>
        <vt:i4>0</vt:i4>
      </vt:variant>
      <vt:variant>
        <vt:i4>5</vt:i4>
      </vt:variant>
      <vt:variant>
        <vt:lpwstr/>
      </vt:variant>
      <vt:variant>
        <vt:lpwstr>_Toc81315353</vt:lpwstr>
      </vt:variant>
      <vt:variant>
        <vt:i4>1441851</vt:i4>
      </vt:variant>
      <vt:variant>
        <vt:i4>56</vt:i4>
      </vt:variant>
      <vt:variant>
        <vt:i4>0</vt:i4>
      </vt:variant>
      <vt:variant>
        <vt:i4>5</vt:i4>
      </vt:variant>
      <vt:variant>
        <vt:lpwstr/>
      </vt:variant>
      <vt:variant>
        <vt:lpwstr>_Toc81315352</vt:lpwstr>
      </vt:variant>
      <vt:variant>
        <vt:i4>1376315</vt:i4>
      </vt:variant>
      <vt:variant>
        <vt:i4>50</vt:i4>
      </vt:variant>
      <vt:variant>
        <vt:i4>0</vt:i4>
      </vt:variant>
      <vt:variant>
        <vt:i4>5</vt:i4>
      </vt:variant>
      <vt:variant>
        <vt:lpwstr/>
      </vt:variant>
      <vt:variant>
        <vt:lpwstr>_Toc81315351</vt:lpwstr>
      </vt:variant>
      <vt:variant>
        <vt:i4>1310779</vt:i4>
      </vt:variant>
      <vt:variant>
        <vt:i4>44</vt:i4>
      </vt:variant>
      <vt:variant>
        <vt:i4>0</vt:i4>
      </vt:variant>
      <vt:variant>
        <vt:i4>5</vt:i4>
      </vt:variant>
      <vt:variant>
        <vt:lpwstr/>
      </vt:variant>
      <vt:variant>
        <vt:lpwstr>_Toc81315350</vt:lpwstr>
      </vt:variant>
      <vt:variant>
        <vt:i4>1900602</vt:i4>
      </vt:variant>
      <vt:variant>
        <vt:i4>38</vt:i4>
      </vt:variant>
      <vt:variant>
        <vt:i4>0</vt:i4>
      </vt:variant>
      <vt:variant>
        <vt:i4>5</vt:i4>
      </vt:variant>
      <vt:variant>
        <vt:lpwstr/>
      </vt:variant>
      <vt:variant>
        <vt:lpwstr>_Toc81315349</vt:lpwstr>
      </vt:variant>
      <vt:variant>
        <vt:i4>1835066</vt:i4>
      </vt:variant>
      <vt:variant>
        <vt:i4>32</vt:i4>
      </vt:variant>
      <vt:variant>
        <vt:i4>0</vt:i4>
      </vt:variant>
      <vt:variant>
        <vt:i4>5</vt:i4>
      </vt:variant>
      <vt:variant>
        <vt:lpwstr/>
      </vt:variant>
      <vt:variant>
        <vt:lpwstr>_Toc81315348</vt:lpwstr>
      </vt:variant>
      <vt:variant>
        <vt:i4>1245242</vt:i4>
      </vt:variant>
      <vt:variant>
        <vt:i4>26</vt:i4>
      </vt:variant>
      <vt:variant>
        <vt:i4>0</vt:i4>
      </vt:variant>
      <vt:variant>
        <vt:i4>5</vt:i4>
      </vt:variant>
      <vt:variant>
        <vt:lpwstr/>
      </vt:variant>
      <vt:variant>
        <vt:lpwstr>_Toc81315347</vt:lpwstr>
      </vt:variant>
      <vt:variant>
        <vt:i4>1179706</vt:i4>
      </vt:variant>
      <vt:variant>
        <vt:i4>20</vt:i4>
      </vt:variant>
      <vt:variant>
        <vt:i4>0</vt:i4>
      </vt:variant>
      <vt:variant>
        <vt:i4>5</vt:i4>
      </vt:variant>
      <vt:variant>
        <vt:lpwstr/>
      </vt:variant>
      <vt:variant>
        <vt:lpwstr>_Toc81315346</vt:lpwstr>
      </vt:variant>
      <vt:variant>
        <vt:i4>1114170</vt:i4>
      </vt:variant>
      <vt:variant>
        <vt:i4>14</vt:i4>
      </vt:variant>
      <vt:variant>
        <vt:i4>0</vt:i4>
      </vt:variant>
      <vt:variant>
        <vt:i4>5</vt:i4>
      </vt:variant>
      <vt:variant>
        <vt:lpwstr/>
      </vt:variant>
      <vt:variant>
        <vt:lpwstr>_Toc81315345</vt:lpwstr>
      </vt:variant>
      <vt:variant>
        <vt:i4>1048634</vt:i4>
      </vt:variant>
      <vt:variant>
        <vt:i4>8</vt:i4>
      </vt:variant>
      <vt:variant>
        <vt:i4>0</vt:i4>
      </vt:variant>
      <vt:variant>
        <vt:i4>5</vt:i4>
      </vt:variant>
      <vt:variant>
        <vt:lpwstr/>
      </vt:variant>
      <vt:variant>
        <vt:lpwstr>_Toc81315344</vt:lpwstr>
      </vt:variant>
      <vt:variant>
        <vt:i4>1507386</vt:i4>
      </vt:variant>
      <vt:variant>
        <vt:i4>2</vt:i4>
      </vt:variant>
      <vt:variant>
        <vt:i4>0</vt:i4>
      </vt:variant>
      <vt:variant>
        <vt:i4>5</vt:i4>
      </vt:variant>
      <vt:variant>
        <vt:lpwstr/>
      </vt:variant>
      <vt:variant>
        <vt:lpwstr>_Toc81315343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Model Safeguarding Policy</dc:title>
  <dc:subject/>
  <dc:creator>edinewbp</dc:creator>
  <cp:keywords/>
  <cp:lastModifiedBy>Gemma Woodhouse</cp:lastModifiedBy>
  <cp:revision>174</cp:revision>
  <cp:lastPrinted>2015-04-10T19:33:00Z</cp:lastPrinted>
  <dcterms:created xsi:type="dcterms:W3CDTF">2022-01-15T21:46:00Z</dcterms:created>
  <dcterms:modified xsi:type="dcterms:W3CDTF">2024-02-10T14:34:00Z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0x0101004E1B537BC2B2AD43A5AF5311D732D3AA91001E8271972BF0C746A700B161CB09C874</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2021-08-16T12:42:17Z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SCDOCID-1401940224-63682</vt:lpwstr>
  </property>
  <property fmtid="{D5CDD505-2E9C-101B-9397-08002B2CF9AE}" pid="20" name="_dlc_DocIdItemGuid">
    <vt:lpwstr>5c258efc-960c-4bd3-8571-3583d41c1ce6</vt:lpwstr>
  </property>
  <property fmtid="{D5CDD505-2E9C-101B-9397-08002B2CF9AE}" pid="21" name="_dlc_DocIdUrl">
    <vt:lpwstr>https://hants.sharepoint.com/sites/SC/Safeguarding/_layouts/15/DocIdRedir.aspx?ID=SCDOCID-1401940224-63682, SCDOCID-1401940224-63682</vt:lpwstr>
  </property>
  <property fmtid="{D5CDD505-2E9C-101B-9397-08002B2CF9AE}" pid="22" name="Active Document">
    <vt:lpwstr>1</vt:lpwstr>
  </property>
  <property fmtid="{D5CDD505-2E9C-101B-9397-08002B2CF9AE}" pid="23" name="AHC_x0020_Groups_x0020_and_x0020_Meetings">
    <vt:lpwstr/>
  </property>
  <property fmtid="{D5CDD505-2E9C-101B-9397-08002B2CF9AE}" pid="24" name="CSD Groups and Meetings">
    <vt:lpwstr/>
  </property>
  <property fmtid="{D5CDD505-2E9C-101B-9397-08002B2CF9AE}" pid="25" name="AHC Groups and Meetings">
    <vt:lpwstr/>
  </property>
  <property fmtid="{D5CDD505-2E9C-101B-9397-08002B2CF9AE}" pid="26" name="CSD_x0020_Groups_x0020_and_x0020_Meetings">
    <vt:lpwstr/>
  </property>
  <property fmtid="{D5CDD505-2E9C-101B-9397-08002B2CF9AE}" pid="27" name="g56026d439e8463fa9c68b57b2a88d5c">
    <vt:lpwstr/>
  </property>
  <property fmtid="{D5CDD505-2E9C-101B-9397-08002B2CF9AE}" pid="28" name="j62f77b6372d4d31815658479387a95c">
    <vt:lpwstr/>
  </property>
</Properties>
</file>